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72" w:rsidRPr="000C0F78" w:rsidRDefault="00ED39C7" w:rsidP="00BD5B07">
      <w:pPr>
        <w:jc w:val="center"/>
        <w:rPr>
          <w:rFonts w:cstheme="majorHAnsi"/>
          <w:b/>
          <w:sz w:val="24"/>
          <w:szCs w:val="24"/>
        </w:rPr>
      </w:pPr>
      <w:bookmarkStart w:id="0" w:name="_GoBack"/>
      <w:bookmarkEnd w:id="0"/>
      <w:r>
        <w:rPr>
          <w:rFonts w:cstheme="majorHAnsi"/>
          <w:b/>
          <w:sz w:val="24"/>
          <w:szCs w:val="24"/>
        </w:rPr>
        <w:t>Experience of Develop</w:t>
      </w:r>
      <w:r>
        <w:rPr>
          <w:rFonts w:cstheme="majorHAnsi" w:hint="eastAsia"/>
          <w:b/>
          <w:sz w:val="24"/>
          <w:szCs w:val="24"/>
        </w:rPr>
        <w:t>ing</w:t>
      </w:r>
      <w:r w:rsidR="00BB60E1" w:rsidRPr="000C0F78">
        <w:rPr>
          <w:rFonts w:cstheme="majorHAnsi"/>
          <w:b/>
          <w:sz w:val="24"/>
          <w:szCs w:val="24"/>
        </w:rPr>
        <w:t xml:space="preserve"> of Detection Methods</w:t>
      </w:r>
      <w:r w:rsidR="009709E2" w:rsidRPr="000C0F78">
        <w:rPr>
          <w:rFonts w:cstheme="majorHAnsi"/>
          <w:b/>
          <w:sz w:val="24"/>
          <w:szCs w:val="24"/>
        </w:rPr>
        <w:t xml:space="preserve"> </w:t>
      </w:r>
      <w:r w:rsidR="00BB60E1" w:rsidRPr="000C0F78">
        <w:rPr>
          <w:rFonts w:cstheme="majorHAnsi"/>
          <w:b/>
          <w:sz w:val="24"/>
          <w:szCs w:val="24"/>
        </w:rPr>
        <w:t>for Unapproved GM papaya</w:t>
      </w:r>
    </w:p>
    <w:p w:rsidR="009B4E62" w:rsidRPr="000C0F78" w:rsidRDefault="00BB60E1" w:rsidP="00BD5B07">
      <w:pPr>
        <w:jc w:val="center"/>
        <w:rPr>
          <w:rFonts w:cstheme="majorHAnsi"/>
          <w:b/>
          <w:sz w:val="24"/>
          <w:szCs w:val="24"/>
        </w:rPr>
      </w:pPr>
      <w:r w:rsidRPr="000C0F78">
        <w:rPr>
          <w:rFonts w:cstheme="majorHAnsi"/>
          <w:b/>
          <w:sz w:val="24"/>
          <w:szCs w:val="24"/>
        </w:rPr>
        <w:t xml:space="preserve"> </w:t>
      </w:r>
      <w:r w:rsidR="008131C9" w:rsidRPr="000C0F78">
        <w:rPr>
          <w:rFonts w:cstheme="majorHAnsi"/>
          <w:b/>
          <w:sz w:val="24"/>
          <w:szCs w:val="24"/>
        </w:rPr>
        <w:t xml:space="preserve"> (</w:t>
      </w:r>
      <w:proofErr w:type="gramStart"/>
      <w:r w:rsidR="00982EF7" w:rsidRPr="000C0F78">
        <w:rPr>
          <w:rFonts w:cstheme="majorHAnsi"/>
          <w:b/>
          <w:sz w:val="24"/>
          <w:szCs w:val="24"/>
        </w:rPr>
        <w:t>for</w:t>
      </w:r>
      <w:proofErr w:type="gramEnd"/>
      <w:r w:rsidR="00982EF7" w:rsidRPr="000C0F78">
        <w:rPr>
          <w:rFonts w:cstheme="majorHAnsi" w:hint="eastAsia"/>
          <w:b/>
          <w:sz w:val="24"/>
          <w:szCs w:val="24"/>
        </w:rPr>
        <w:t xml:space="preserve"> </w:t>
      </w:r>
      <w:r w:rsidR="008131C9" w:rsidRPr="000C0F78">
        <w:rPr>
          <w:rFonts w:cstheme="majorHAnsi"/>
          <w:b/>
          <w:sz w:val="24"/>
          <w:szCs w:val="24"/>
        </w:rPr>
        <w:t>seeds and seedling</w:t>
      </w:r>
      <w:r w:rsidR="002D1672" w:rsidRPr="000C0F78">
        <w:rPr>
          <w:rFonts w:cstheme="majorHAnsi"/>
          <w:b/>
          <w:sz w:val="24"/>
          <w:szCs w:val="24"/>
        </w:rPr>
        <w:t>s)</w:t>
      </w:r>
    </w:p>
    <w:p w:rsidR="002D1672" w:rsidRPr="000C0F78" w:rsidRDefault="002D1672" w:rsidP="00BD5B07">
      <w:pPr>
        <w:jc w:val="left"/>
        <w:rPr>
          <w:rFonts w:cstheme="majorHAnsi"/>
          <w:b/>
          <w:sz w:val="24"/>
          <w:szCs w:val="24"/>
        </w:rPr>
      </w:pPr>
    </w:p>
    <w:p w:rsidR="00F03CF7" w:rsidRPr="000C0F78" w:rsidRDefault="00F03CF7" w:rsidP="00BD5B07">
      <w:pPr>
        <w:jc w:val="left"/>
        <w:rPr>
          <w:rFonts w:cstheme="majorHAnsi"/>
          <w:b/>
          <w:sz w:val="24"/>
          <w:szCs w:val="24"/>
        </w:rPr>
      </w:pPr>
    </w:p>
    <w:p w:rsidR="002D1672" w:rsidRPr="000C0F78" w:rsidRDefault="007232C5" w:rsidP="00B911E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In December 2010, the Ministry of Agriculture, Forestry and Fisheries </w:t>
      </w:r>
      <w:r w:rsidR="00E26FA3" w:rsidRPr="000C0F78">
        <w:rPr>
          <w:rFonts w:ascii="Times New Roman" w:hAnsi="Times New Roman" w:cs="Times New Roman" w:hint="eastAsia"/>
          <w:sz w:val="24"/>
          <w:szCs w:val="24"/>
        </w:rPr>
        <w:t>(MAFF</w:t>
      </w:r>
      <w:r w:rsidR="008131C9" w:rsidRPr="000C0F78">
        <w:rPr>
          <w:rFonts w:ascii="Times New Roman" w:hAnsi="Times New Roman" w:cs="Times New Roman" w:hint="eastAsia"/>
          <w:sz w:val="24"/>
          <w:szCs w:val="24"/>
        </w:rPr>
        <w:t>)</w:t>
      </w:r>
      <w:r w:rsidR="00E26FA3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received information about the possibility of existence of unapproved </w:t>
      </w:r>
      <w:r w:rsidR="00ED39C7">
        <w:rPr>
          <w:rFonts w:ascii="Times New Roman" w:hAnsi="Times New Roman" w:cs="Times New Roman" w:hint="eastAsia"/>
          <w:sz w:val="24"/>
          <w:szCs w:val="24"/>
        </w:rPr>
        <w:t>genetically modified (</w:t>
      </w:r>
      <w:proofErr w:type="gramStart"/>
      <w:r w:rsidRPr="000C0F78">
        <w:rPr>
          <w:rFonts w:ascii="Times New Roman" w:hAnsi="Times New Roman" w:cs="Times New Roman" w:hint="eastAsia"/>
          <w:sz w:val="24"/>
          <w:szCs w:val="24"/>
        </w:rPr>
        <w:t xml:space="preserve">GM </w:t>
      </w:r>
      <w:r w:rsidR="00ED39C7">
        <w:rPr>
          <w:rFonts w:ascii="Times New Roman" w:hAnsi="Times New Roman" w:cs="Times New Roman" w:hint="eastAsia"/>
          <w:sz w:val="24"/>
          <w:szCs w:val="24"/>
        </w:rPr>
        <w:t>)</w:t>
      </w:r>
      <w:proofErr w:type="gramEnd"/>
      <w:r w:rsidR="00ED39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>papaya which might have been cultivated in Japan.</w:t>
      </w:r>
    </w:p>
    <w:p w:rsidR="007232C5" w:rsidRPr="000C0F78" w:rsidRDefault="002D1672" w:rsidP="002D1672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Th</w:t>
      </w:r>
      <w:r w:rsidR="00081336">
        <w:rPr>
          <w:rFonts w:ascii="Times New Roman" w:hAnsi="Times New Roman" w:cs="Times New Roman" w:hint="eastAsia"/>
          <w:sz w:val="24"/>
          <w:szCs w:val="24"/>
        </w:rPr>
        <w:t>e following shows an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32C5" w:rsidRPr="000C0F78">
        <w:rPr>
          <w:rFonts w:ascii="Times New Roman" w:hAnsi="Times New Roman" w:cs="Times New Roman" w:hint="eastAsia"/>
          <w:sz w:val="24"/>
          <w:szCs w:val="24"/>
        </w:rPr>
        <w:t>experience</w:t>
      </w:r>
      <w:r w:rsidR="000813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ED39C7">
        <w:rPr>
          <w:rFonts w:ascii="Times New Roman" w:hAnsi="Times New Roman" w:cs="Times New Roman" w:hint="eastAsia"/>
          <w:sz w:val="24"/>
          <w:szCs w:val="24"/>
        </w:rPr>
        <w:t>developing</w:t>
      </w:r>
      <w:r w:rsidR="00FC3878" w:rsidRPr="000C0F78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C3878" w:rsidRPr="000C0F78">
        <w:rPr>
          <w:rFonts w:ascii="Times New Roman" w:hAnsi="Times New Roman" w:cs="Times New Roman"/>
          <w:sz w:val="24"/>
          <w:szCs w:val="24"/>
        </w:rPr>
        <w:t>detection</w:t>
      </w:r>
      <w:r w:rsidR="00FC3878" w:rsidRPr="000C0F78">
        <w:rPr>
          <w:rFonts w:ascii="Times New Roman" w:hAnsi="Times New Roman" w:cs="Times New Roman" w:hint="eastAsia"/>
          <w:sz w:val="24"/>
          <w:szCs w:val="24"/>
        </w:rPr>
        <w:t xml:space="preserve"> methods for</w:t>
      </w:r>
      <w:r w:rsidR="00F11E92" w:rsidRPr="000C0F78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FC3878" w:rsidRPr="000C0F78">
        <w:rPr>
          <w:rFonts w:ascii="Times New Roman" w:hAnsi="Times New Roman" w:cs="Times New Roman" w:hint="eastAsia"/>
          <w:sz w:val="24"/>
          <w:szCs w:val="24"/>
        </w:rPr>
        <w:t xml:space="preserve"> unappro</w:t>
      </w:r>
      <w:r w:rsidR="007232C5" w:rsidRPr="000C0F78">
        <w:rPr>
          <w:rFonts w:ascii="Times New Roman" w:hAnsi="Times New Roman" w:cs="Times New Roman" w:hint="eastAsia"/>
          <w:sz w:val="24"/>
          <w:szCs w:val="24"/>
        </w:rPr>
        <w:t xml:space="preserve">ved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GM </w:t>
      </w:r>
      <w:r w:rsidR="007232C5" w:rsidRPr="000C0F78">
        <w:rPr>
          <w:rFonts w:ascii="Times New Roman" w:hAnsi="Times New Roman" w:cs="Times New Roman" w:hint="eastAsia"/>
          <w:sz w:val="24"/>
          <w:szCs w:val="24"/>
        </w:rPr>
        <w:t>papaya,</w:t>
      </w:r>
      <w:r w:rsidR="00081336">
        <w:rPr>
          <w:rFonts w:ascii="Times New Roman" w:hAnsi="Times New Roman" w:cs="Times New Roman" w:hint="eastAsia"/>
          <w:sz w:val="24"/>
          <w:szCs w:val="24"/>
        </w:rPr>
        <w:t xml:space="preserve"> imported</w:t>
      </w:r>
      <w:r w:rsidR="008131C9" w:rsidRPr="000C0F78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982EF7" w:rsidRPr="000C0F78">
        <w:rPr>
          <w:rFonts w:ascii="Times New Roman" w:hAnsi="Times New Roman" w:cs="Times New Roman" w:hint="eastAsia"/>
          <w:sz w:val="24"/>
          <w:szCs w:val="24"/>
        </w:rPr>
        <w:t xml:space="preserve">commercial </w:t>
      </w:r>
      <w:r w:rsidR="008131C9" w:rsidRPr="000C0F78">
        <w:rPr>
          <w:rFonts w:ascii="Times New Roman" w:hAnsi="Times New Roman" w:cs="Times New Roman" w:hint="eastAsia"/>
          <w:sz w:val="24"/>
          <w:szCs w:val="24"/>
        </w:rPr>
        <w:t>seeds and seedlings</w:t>
      </w:r>
      <w:r w:rsidR="007232C5"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8131C9" w:rsidRPr="000C0F78" w:rsidRDefault="008131C9" w:rsidP="002D167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32C5" w:rsidRPr="000C0F78" w:rsidRDefault="007232C5" w:rsidP="007232C5">
      <w:pPr>
        <w:jc w:val="left"/>
        <w:rPr>
          <w:rFonts w:cstheme="majorHAnsi"/>
          <w:b/>
          <w:sz w:val="24"/>
          <w:szCs w:val="24"/>
        </w:rPr>
      </w:pPr>
      <w:r w:rsidRPr="000C0F78">
        <w:rPr>
          <w:rFonts w:cstheme="majorHAnsi"/>
          <w:b/>
          <w:sz w:val="24"/>
          <w:szCs w:val="24"/>
        </w:rPr>
        <w:t>Introductory remarks</w:t>
      </w:r>
    </w:p>
    <w:p w:rsidR="00982EF7" w:rsidRPr="00F4708B" w:rsidRDefault="00EC376F" w:rsidP="00EC376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C376F">
        <w:rPr>
          <w:rFonts w:ascii="Times New Roman" w:hAnsi="Times New Roman" w:cs="Times New Roman"/>
          <w:sz w:val="24"/>
          <w:szCs w:val="24"/>
        </w:rPr>
        <w:t>The unapproved GM papaya which turned out to be labeled “</w:t>
      </w:r>
      <w:proofErr w:type="spellStart"/>
      <w:r w:rsidRPr="00EC376F">
        <w:rPr>
          <w:rFonts w:ascii="Times New Roman" w:hAnsi="Times New Roman" w:cs="Times New Roman"/>
          <w:sz w:val="24"/>
          <w:szCs w:val="24"/>
        </w:rPr>
        <w:t>Tainung</w:t>
      </w:r>
      <w:proofErr w:type="spellEnd"/>
      <w:r w:rsidRPr="00EC376F">
        <w:rPr>
          <w:rFonts w:ascii="Times New Roman" w:hAnsi="Times New Roman" w:cs="Times New Roman"/>
          <w:sz w:val="24"/>
          <w:szCs w:val="24"/>
        </w:rPr>
        <w:t xml:space="preserve"> No.5” has not been approved for the commercial usage in any country. The unapproved GM papaya has only been </w:t>
      </w:r>
      <w:r w:rsidRPr="00F4708B">
        <w:rPr>
          <w:rFonts w:ascii="Times New Roman" w:hAnsi="Times New Roman" w:cs="Times New Roman"/>
          <w:sz w:val="24"/>
          <w:szCs w:val="24"/>
        </w:rPr>
        <w:t>grown in the confined area of a Taiwan University.</w:t>
      </w:r>
    </w:p>
    <w:p w:rsidR="0014225B" w:rsidRPr="00F4708B" w:rsidRDefault="002A1B7B" w:rsidP="0014225B">
      <w:pPr>
        <w:pStyle w:val="ListParagraph"/>
        <w:numPr>
          <w:ilvl w:val="0"/>
          <w:numId w:val="11"/>
        </w:numPr>
        <w:ind w:leftChars="0" w:hanging="278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 w:hint="eastAsia"/>
          <w:sz w:val="24"/>
          <w:szCs w:val="24"/>
        </w:rPr>
        <w:t>An approval of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 xml:space="preserve"> GM papaya </w:t>
      </w:r>
      <w:r w:rsidR="00081336" w:rsidRPr="00F4708B">
        <w:rPr>
          <w:rFonts w:ascii="Times New Roman" w:hAnsi="Times New Roman" w:cs="Times New Roman"/>
          <w:sz w:val="24"/>
          <w:szCs w:val="24"/>
        </w:rPr>
        <w:t>called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1336" w:rsidRPr="00F4708B">
        <w:rPr>
          <w:rFonts w:ascii="Times New Roman" w:hAnsi="Times New Roman" w:cs="Times New Roman"/>
          <w:sz w:val="24"/>
          <w:szCs w:val="24"/>
        </w:rPr>
        <w:t>“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>Rainbow</w:t>
      </w:r>
      <w:r w:rsidR="00081336" w:rsidRPr="00F4708B">
        <w:rPr>
          <w:rFonts w:ascii="Times New Roman" w:hAnsi="Times New Roman" w:cs="Times New Roman"/>
          <w:sz w:val="24"/>
          <w:szCs w:val="24"/>
        </w:rPr>
        <w:t>”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 had shortly been obtained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D39C7" w:rsidRPr="00F4708B">
        <w:rPr>
          <w:rFonts w:ascii="Times New Roman" w:hAnsi="Times New Roman" w:cs="Times New Roman" w:hint="eastAsia"/>
          <w:sz w:val="24"/>
          <w:szCs w:val="24"/>
        </w:rPr>
        <w:t>A</w:t>
      </w:r>
      <w:r w:rsidR="0014225B" w:rsidRPr="00F4708B">
        <w:rPr>
          <w:rFonts w:ascii="Times New Roman" w:hAnsi="Times New Roman" w:cs="Times New Roman" w:hint="eastAsia"/>
          <w:sz w:val="24"/>
          <w:szCs w:val="24"/>
        </w:rPr>
        <w:t xml:space="preserve"> detection method 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>of the</w:t>
      </w:r>
      <w:r w:rsidR="0014225B" w:rsidRPr="00F4708B">
        <w:rPr>
          <w:rFonts w:ascii="Times New Roman" w:hAnsi="Times New Roman" w:cs="Times New Roman" w:hint="eastAsia"/>
          <w:sz w:val="24"/>
          <w:szCs w:val="24"/>
        </w:rPr>
        <w:t xml:space="preserve"> GM papaya (Rainbow)</w:t>
      </w:r>
      <w:r w:rsidR="00081336" w:rsidRPr="00F4708B">
        <w:rPr>
          <w:rFonts w:ascii="Times New Roman" w:hAnsi="Times New Roman" w:cs="Times New Roman" w:hint="eastAsia"/>
          <w:sz w:val="24"/>
          <w:szCs w:val="24"/>
        </w:rPr>
        <w:t xml:space="preserve"> had been in the process of development.</w:t>
      </w:r>
    </w:p>
    <w:p w:rsidR="00D02D73" w:rsidRPr="000C0F78" w:rsidRDefault="00081336" w:rsidP="00D02D73">
      <w:pPr>
        <w:pStyle w:val="ListParagraph"/>
        <w:numPr>
          <w:ilvl w:val="0"/>
          <w:numId w:val="11"/>
        </w:numPr>
        <w:ind w:leftChars="0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finding the unapproved GM papaya fruits, the </w:t>
      </w:r>
      <w:r w:rsidR="00D02D73" w:rsidRPr="000C0F78">
        <w:rPr>
          <w:rFonts w:ascii="Times New Roman" w:hAnsi="Times New Roman" w:cs="Times New Roman" w:hint="eastAsia"/>
          <w:sz w:val="24"/>
          <w:szCs w:val="24"/>
        </w:rPr>
        <w:t xml:space="preserve">detection method for fresh fruits and </w:t>
      </w:r>
      <w:r>
        <w:rPr>
          <w:rFonts w:ascii="Times New Roman" w:hAnsi="Times New Roman" w:cs="Times New Roman" w:hint="eastAsia"/>
          <w:sz w:val="24"/>
          <w:szCs w:val="24"/>
        </w:rPr>
        <w:t xml:space="preserve">processed food </w:t>
      </w:r>
      <w:r w:rsidR="00D02D73" w:rsidRPr="000C0F78">
        <w:rPr>
          <w:rFonts w:ascii="Times New Roman" w:hAnsi="Times New Roman" w:cs="Times New Roman" w:hint="eastAsia"/>
          <w:sz w:val="24"/>
          <w:szCs w:val="24"/>
        </w:rPr>
        <w:t>products of the unapproved GM papaya</w:t>
      </w:r>
      <w:r>
        <w:rPr>
          <w:rFonts w:ascii="Times New Roman" w:hAnsi="Times New Roman" w:cs="Times New Roman" w:hint="eastAsia"/>
          <w:sz w:val="24"/>
          <w:szCs w:val="24"/>
        </w:rPr>
        <w:t xml:space="preserve"> had been developed by the National Institute of Health Sciences</w:t>
      </w:r>
      <w:r w:rsidR="00D02D73" w:rsidRPr="000C0F78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developed </w:t>
      </w:r>
      <w:r>
        <w:rPr>
          <w:rFonts w:ascii="Times New Roman" w:hAnsi="Times New Roman" w:cs="Times New Roman" w:hint="eastAsia"/>
          <w:sz w:val="24"/>
          <w:szCs w:val="24"/>
        </w:rPr>
        <w:t xml:space="preserve">detection method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needed to be modified to detect unapproved GM papaya </w:t>
      </w:r>
      <w:r>
        <w:rPr>
          <w:rFonts w:ascii="Times New Roman" w:hAnsi="Times New Roman" w:cs="Times New Roman" w:hint="eastAsia"/>
          <w:sz w:val="24"/>
          <w:szCs w:val="24"/>
        </w:rPr>
        <w:t>for seeds or seedlings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in the </w:t>
      </w:r>
      <w:r w:rsidR="00ED39C7">
        <w:rPr>
          <w:rFonts w:ascii="Times New Roman" w:hAnsi="Times New Roman" w:cs="Times New Roman"/>
          <w:sz w:val="24"/>
          <w:szCs w:val="24"/>
        </w:rPr>
        <w:t>following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conditions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4225B" w:rsidRPr="000C0F78" w:rsidRDefault="00D02D73" w:rsidP="00287E79">
      <w:pPr>
        <w:pStyle w:val="ListParagraph"/>
        <w:numPr>
          <w:ilvl w:val="1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There was no information about grinding method for </w:t>
      </w:r>
      <w:r w:rsidR="00982EF7" w:rsidRPr="000C0F78">
        <w:rPr>
          <w:rFonts w:ascii="Times New Roman" w:hAnsi="Times New Roman" w:cs="Times New Roman" w:hint="eastAsia"/>
          <w:sz w:val="24"/>
          <w:szCs w:val="24"/>
        </w:rPr>
        <w:t xml:space="preserve">papaya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seeds or </w:t>
      </w:r>
      <w:r w:rsidR="00982EF7" w:rsidRPr="000C0F78">
        <w:rPr>
          <w:rFonts w:ascii="Times New Roman" w:hAnsi="Times New Roman" w:cs="Times New Roman" w:hint="eastAsia"/>
          <w:sz w:val="24"/>
          <w:szCs w:val="24"/>
        </w:rPr>
        <w:t xml:space="preserve">papaya raw </w:t>
      </w:r>
      <w:r w:rsidRPr="000C0F78">
        <w:rPr>
          <w:rFonts w:ascii="Times New Roman" w:hAnsi="Times New Roman" w:cs="Times New Roman" w:hint="eastAsia"/>
          <w:sz w:val="24"/>
          <w:szCs w:val="24"/>
        </w:rPr>
        <w:t>leaves.</w:t>
      </w:r>
    </w:p>
    <w:p w:rsidR="0014225B" w:rsidRPr="000C0F78" w:rsidRDefault="0014225B" w:rsidP="00287E79">
      <w:pPr>
        <w:pStyle w:val="ListParagraph"/>
        <w:numPr>
          <w:ilvl w:val="1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There was no certified reference material of the unapproved GM papaya.</w:t>
      </w:r>
    </w:p>
    <w:p w:rsidR="0014225B" w:rsidRPr="002A1B7B" w:rsidRDefault="00081336" w:rsidP="002A1B7B">
      <w:pPr>
        <w:pStyle w:val="ListParagraph"/>
        <w:numPr>
          <w:ilvl w:val="0"/>
          <w:numId w:val="16"/>
        </w:numPr>
        <w:ind w:leftChars="0" w:hanging="278"/>
        <w:rPr>
          <w:rFonts w:ascii="Times New Roman" w:hAnsi="Times New Roman" w:cs="Times New Roman"/>
          <w:sz w:val="24"/>
          <w:szCs w:val="24"/>
        </w:rPr>
      </w:pPr>
      <w:r w:rsidRPr="002A1B7B">
        <w:rPr>
          <w:rFonts w:ascii="Times New Roman" w:hAnsi="Times New Roman" w:cs="Times New Roman" w:hint="eastAsia"/>
          <w:sz w:val="24"/>
          <w:szCs w:val="24"/>
        </w:rPr>
        <w:t>I</w:t>
      </w:r>
      <w:r w:rsidR="00287E79" w:rsidRPr="002A1B7B">
        <w:rPr>
          <w:rFonts w:ascii="Times New Roman" w:hAnsi="Times New Roman" w:cs="Times New Roman" w:hint="eastAsia"/>
          <w:sz w:val="24"/>
          <w:szCs w:val="24"/>
        </w:rPr>
        <w:t>n order to prevent further importation of the unapproved GM papaya</w:t>
      </w:r>
      <w:r w:rsidRPr="002A1B7B">
        <w:rPr>
          <w:rFonts w:ascii="Times New Roman" w:hAnsi="Times New Roman" w:cs="Times New Roman" w:hint="eastAsia"/>
          <w:sz w:val="24"/>
          <w:szCs w:val="24"/>
        </w:rPr>
        <w:t>, the development of monitoring methods of imported papaya seed and seedlings was requested</w:t>
      </w:r>
      <w:r w:rsidR="00ED39C7" w:rsidRPr="002A1B7B">
        <w:rPr>
          <w:rFonts w:ascii="Times New Roman" w:hAnsi="Times New Roman" w:cs="Times New Roman" w:hint="eastAsia"/>
          <w:sz w:val="24"/>
          <w:szCs w:val="24"/>
        </w:rPr>
        <w:t xml:space="preserve"> although t</w:t>
      </w:r>
      <w:r w:rsidR="0014225B" w:rsidRPr="002A1B7B">
        <w:rPr>
          <w:rFonts w:ascii="Times New Roman" w:hAnsi="Times New Roman" w:cs="Times New Roman" w:hint="eastAsia"/>
          <w:sz w:val="24"/>
          <w:szCs w:val="24"/>
        </w:rPr>
        <w:t xml:space="preserve">here was no practical information about the contamination rate </w:t>
      </w:r>
      <w:r w:rsidR="00982EF7" w:rsidRPr="002A1B7B">
        <w:rPr>
          <w:rFonts w:ascii="Times New Roman" w:hAnsi="Times New Roman" w:cs="Times New Roman" w:hint="eastAsia"/>
          <w:sz w:val="24"/>
          <w:szCs w:val="24"/>
        </w:rPr>
        <w:t xml:space="preserve">per lot </w:t>
      </w:r>
      <w:r w:rsidR="0014225B" w:rsidRPr="002A1B7B">
        <w:rPr>
          <w:rFonts w:ascii="Times New Roman" w:hAnsi="Times New Roman" w:cs="Times New Roman" w:hint="eastAsia"/>
          <w:sz w:val="24"/>
          <w:szCs w:val="24"/>
        </w:rPr>
        <w:t xml:space="preserve">of the </w:t>
      </w:r>
      <w:r w:rsidR="00982EF7" w:rsidRPr="002A1B7B">
        <w:rPr>
          <w:rFonts w:ascii="Times New Roman" w:hAnsi="Times New Roman" w:cs="Times New Roman" w:hint="eastAsia"/>
          <w:sz w:val="24"/>
          <w:szCs w:val="24"/>
        </w:rPr>
        <w:t xml:space="preserve">unapproved </w:t>
      </w:r>
      <w:r w:rsidR="00ED39C7" w:rsidRPr="002A1B7B">
        <w:rPr>
          <w:rFonts w:ascii="Times New Roman" w:hAnsi="Times New Roman" w:cs="Times New Roman" w:hint="eastAsia"/>
          <w:sz w:val="24"/>
          <w:szCs w:val="24"/>
        </w:rPr>
        <w:t>GM papaya seed.</w:t>
      </w:r>
    </w:p>
    <w:p w:rsidR="00F03CF7" w:rsidRDefault="00F03C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2A1B7B" w:rsidRPr="000C0F78" w:rsidRDefault="002A1B7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A74AFD" w:rsidRPr="000C0F78" w:rsidRDefault="00A74AFD" w:rsidP="00E26FA3">
      <w:pPr>
        <w:rPr>
          <w:rFonts w:cs="Times New Roman"/>
          <w:b/>
          <w:sz w:val="24"/>
          <w:szCs w:val="24"/>
        </w:rPr>
      </w:pPr>
      <w:r w:rsidRPr="000C0F78">
        <w:rPr>
          <w:rFonts w:cs="Times New Roman"/>
          <w:b/>
          <w:sz w:val="24"/>
          <w:szCs w:val="24"/>
        </w:rPr>
        <w:t>Background</w:t>
      </w:r>
    </w:p>
    <w:p w:rsidR="00E26FA3" w:rsidRPr="000C0F78" w:rsidRDefault="008131C9" w:rsidP="00E26FA3">
      <w:pPr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In Japan, </w:t>
      </w:r>
      <w:r w:rsidR="00083246" w:rsidRPr="000C0F78">
        <w:rPr>
          <w:rFonts w:ascii="Times New Roman" w:hAnsi="Times New Roman" w:cs="Times New Roman"/>
          <w:sz w:val="24"/>
          <w:szCs w:val="24"/>
        </w:rPr>
        <w:t xml:space="preserve">GM crops are </w:t>
      </w:r>
      <w:r w:rsidR="00EC376F">
        <w:rPr>
          <w:rFonts w:ascii="Times New Roman" w:hAnsi="Times New Roman" w:cs="Times New Roman" w:hint="eastAsia"/>
          <w:sz w:val="24"/>
          <w:szCs w:val="24"/>
        </w:rPr>
        <w:t xml:space="preserve">under </w:t>
      </w:r>
      <w:r w:rsidR="00E26FA3" w:rsidRPr="000C0F78">
        <w:rPr>
          <w:rFonts w:ascii="Times New Roman" w:hAnsi="Times New Roman" w:cs="Times New Roman" w:hint="eastAsia"/>
          <w:sz w:val="24"/>
          <w:szCs w:val="24"/>
        </w:rPr>
        <w:t xml:space="preserve">regulations in the light of food safety, feed safety, biosafety and labelling. </w:t>
      </w:r>
    </w:p>
    <w:p w:rsidR="00D02D73" w:rsidRPr="00F4708B" w:rsidRDefault="00564C5F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In 2010, </w:t>
      </w:r>
      <w:r w:rsidR="00A74AFD" w:rsidRPr="000C0F78">
        <w:rPr>
          <w:rFonts w:ascii="Times New Roman" w:hAnsi="Times New Roman" w:cs="Times New Roman" w:hint="eastAsia"/>
          <w:sz w:val="24"/>
          <w:szCs w:val="24"/>
        </w:rPr>
        <w:t xml:space="preserve">in the light of food safety, feed safety and biosafety, 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approved process 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202C6" w:rsidRPr="000C0F78">
        <w:rPr>
          <w:rFonts w:ascii="Times New Roman" w:hAnsi="Times New Roman" w:cs="Times New Roman" w:hint="eastAsia"/>
          <w:sz w:val="24"/>
          <w:szCs w:val="24"/>
        </w:rPr>
        <w:t xml:space="preserve">a GM papaya 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 xml:space="preserve">whose name is </w:t>
      </w:r>
      <w:r w:rsidR="006202C6" w:rsidRPr="000C0F78">
        <w:rPr>
          <w:rFonts w:ascii="Times New Roman" w:hAnsi="Times New Roman" w:cs="Times New Roman"/>
          <w:sz w:val="24"/>
          <w:szCs w:val="24"/>
        </w:rPr>
        <w:t>“</w:t>
      </w:r>
      <w:r w:rsidR="006202C6" w:rsidRPr="000C0F78">
        <w:rPr>
          <w:rFonts w:ascii="Times New Roman" w:hAnsi="Times New Roman" w:cs="Times New Roman" w:hint="eastAsia"/>
          <w:sz w:val="24"/>
          <w:szCs w:val="24"/>
        </w:rPr>
        <w:t>Rainbow</w:t>
      </w:r>
      <w:r w:rsidR="006202C6" w:rsidRPr="000C0F78">
        <w:rPr>
          <w:rFonts w:ascii="Times New Roman" w:hAnsi="Times New Roman" w:cs="Times New Roman"/>
          <w:sz w:val="24"/>
          <w:szCs w:val="24"/>
        </w:rPr>
        <w:t>”</w:t>
      </w:r>
      <w:r w:rsidR="006202C6" w:rsidRPr="000C0F78">
        <w:rPr>
          <w:rFonts w:ascii="Times New Roman" w:hAnsi="Times New Roman" w:cs="Times New Roman" w:hint="eastAsia"/>
          <w:sz w:val="24"/>
          <w:szCs w:val="24"/>
        </w:rPr>
        <w:t xml:space="preserve"> had been 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 xml:space="preserve">finalized. </w:t>
      </w:r>
      <w:r w:rsidR="00EC376F">
        <w:rPr>
          <w:rFonts w:ascii="Times New Roman" w:hAnsi="Times New Roman" w:cs="Times New Roman" w:hint="eastAsia"/>
          <w:sz w:val="24"/>
          <w:szCs w:val="24"/>
        </w:rPr>
        <w:t>T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>he food labeling system for Rainbow was under consideration by the responsible authority</w:t>
      </w:r>
      <w:r w:rsidR="004C1DE6" w:rsidRPr="000C0F78">
        <w:rPr>
          <w:rFonts w:ascii="Times New Roman" w:hAnsi="Times New Roman" w:cs="Times New Roman" w:hint="eastAsia"/>
          <w:sz w:val="24"/>
          <w:szCs w:val="24"/>
        </w:rPr>
        <w:t xml:space="preserve"> named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C1DE6" w:rsidRPr="000C0F78">
        <w:rPr>
          <w:rFonts w:ascii="Times New Roman" w:hAnsi="Times New Roman" w:cs="Times New Roman" w:hint="eastAsia"/>
          <w:sz w:val="24"/>
          <w:szCs w:val="24"/>
        </w:rPr>
        <w:t>Consumer Affairs Agency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in the Cabinet</w:t>
      </w:r>
      <w:r w:rsidR="004D2611" w:rsidRPr="000C0F78">
        <w:rPr>
          <w:rFonts w:ascii="Times New Roman" w:hAnsi="Times New Roman" w:cs="Times New Roman" w:hint="eastAsia"/>
          <w:sz w:val="24"/>
          <w:szCs w:val="24"/>
        </w:rPr>
        <w:t>.</w:t>
      </w:r>
      <w:r w:rsidR="004C1DE6" w:rsidRPr="000C0F78">
        <w:rPr>
          <w:sz w:val="24"/>
          <w:szCs w:val="24"/>
        </w:rPr>
        <w:t xml:space="preserve"> </w:t>
      </w:r>
      <w:r w:rsidR="004C1DE6" w:rsidRPr="000C0F78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EC376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C1DE6" w:rsidRPr="000C0F78">
        <w:rPr>
          <w:rFonts w:ascii="Times New Roman" w:hAnsi="Times New Roman" w:cs="Times New Roman"/>
          <w:sz w:val="24"/>
          <w:szCs w:val="24"/>
        </w:rPr>
        <w:t xml:space="preserve">National Institute of Health Sciences was trying to prepare a real-time PCR detection method*, for fresh papaya fruits and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processed </w:t>
      </w:r>
      <w:r w:rsidR="00ED39C7">
        <w:rPr>
          <w:rFonts w:ascii="Times New Roman" w:hAnsi="Times New Roman" w:cs="Times New Roman"/>
          <w:sz w:val="24"/>
          <w:szCs w:val="24"/>
        </w:rPr>
        <w:t>papaya products</w:t>
      </w:r>
      <w:r w:rsidR="004C1DE6" w:rsidRPr="000C0F78">
        <w:rPr>
          <w:rFonts w:ascii="Times New Roman" w:hAnsi="Times New Roman" w:cs="Times New Roman"/>
          <w:sz w:val="24"/>
          <w:szCs w:val="24"/>
        </w:rPr>
        <w:t xml:space="preserve"> in order to distinguish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D39C7">
        <w:rPr>
          <w:rFonts w:ascii="Times New Roman" w:hAnsi="Times New Roman" w:cs="Times New Roman"/>
          <w:sz w:val="24"/>
          <w:szCs w:val="24"/>
        </w:rPr>
        <w:t xml:space="preserve">approved GM papaya </w:t>
      </w:r>
      <w:r w:rsidR="00ED39C7">
        <w:rPr>
          <w:rFonts w:ascii="Times New Roman" w:hAnsi="Times New Roman" w:cs="Times New Roman" w:hint="eastAsia"/>
          <w:sz w:val="24"/>
          <w:szCs w:val="24"/>
        </w:rPr>
        <w:t>from</w:t>
      </w:r>
      <w:r w:rsidR="004C1DE6" w:rsidRPr="000C0F78">
        <w:rPr>
          <w:rFonts w:ascii="Times New Roman" w:hAnsi="Times New Roman" w:cs="Times New Roman"/>
          <w:sz w:val="24"/>
          <w:szCs w:val="24"/>
        </w:rPr>
        <w:t xml:space="preserve"> unapproved </w:t>
      </w:r>
      <w:r w:rsidR="004C1DE6" w:rsidRPr="00F4708B">
        <w:rPr>
          <w:rFonts w:ascii="Times New Roman" w:hAnsi="Times New Roman" w:cs="Times New Roman"/>
          <w:sz w:val="24"/>
          <w:szCs w:val="24"/>
        </w:rPr>
        <w:t>one.</w:t>
      </w:r>
    </w:p>
    <w:p w:rsidR="0044533C" w:rsidRPr="000C0F78" w:rsidRDefault="00D87AF5" w:rsidP="00CD46C3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/>
          <w:sz w:val="24"/>
          <w:szCs w:val="24"/>
        </w:rPr>
        <w:t>Papaya i</w:t>
      </w:r>
      <w:r w:rsidR="002E7A3D" w:rsidRPr="00F4708B">
        <w:rPr>
          <w:rFonts w:ascii="Times New Roman" w:hAnsi="Times New Roman" w:cs="Times New Roman"/>
          <w:sz w:val="24"/>
          <w:szCs w:val="24"/>
        </w:rPr>
        <w:t xml:space="preserve">s not a major plant in Japan, </w:t>
      </w:r>
      <w:r w:rsidR="002E7A3D" w:rsidRPr="00F4708B">
        <w:rPr>
          <w:rFonts w:ascii="Times New Roman" w:hAnsi="Times New Roman" w:cs="Times New Roman" w:hint="eastAsia"/>
          <w:sz w:val="24"/>
          <w:szCs w:val="24"/>
        </w:rPr>
        <w:t>and</w:t>
      </w:r>
      <w:r w:rsidRPr="00F4708B">
        <w:rPr>
          <w:rFonts w:ascii="Times New Roman" w:hAnsi="Times New Roman" w:cs="Times New Roman"/>
          <w:sz w:val="24"/>
          <w:szCs w:val="24"/>
        </w:rPr>
        <w:t xml:space="preserve"> </w:t>
      </w:r>
      <w:r w:rsidR="002E7A3D" w:rsidRPr="00F4708B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Pr="00F4708B">
        <w:rPr>
          <w:rFonts w:ascii="Times New Roman" w:hAnsi="Times New Roman" w:cs="Times New Roman"/>
          <w:sz w:val="24"/>
          <w:szCs w:val="24"/>
        </w:rPr>
        <w:t xml:space="preserve">is not </w:t>
      </w:r>
      <w:r w:rsidR="00EC376F" w:rsidRPr="00F4708B">
        <w:rPr>
          <w:rFonts w:ascii="Times New Roman" w:hAnsi="Times New Roman" w:cs="Times New Roman" w:hint="eastAsia"/>
          <w:sz w:val="24"/>
          <w:szCs w:val="24"/>
        </w:rPr>
        <w:t xml:space="preserve">an indigenous </w:t>
      </w:r>
      <w:r w:rsidRPr="00F4708B">
        <w:rPr>
          <w:rFonts w:ascii="Times New Roman" w:hAnsi="Times New Roman" w:cs="Times New Roman"/>
          <w:sz w:val="24"/>
          <w:szCs w:val="24"/>
        </w:rPr>
        <w:t>plant of Japan. On the other hand, in some prefectures,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764D" w:rsidRPr="00F4708B">
        <w:rPr>
          <w:rFonts w:ascii="Times New Roman" w:hAnsi="Times New Roman" w:cs="Times New Roman" w:hint="eastAsia"/>
          <w:sz w:val="24"/>
          <w:szCs w:val="24"/>
        </w:rPr>
        <w:t>u</w:t>
      </w:r>
      <w:r w:rsidRPr="00F4708B">
        <w:rPr>
          <w:rFonts w:ascii="Times New Roman" w:hAnsi="Times New Roman" w:cs="Times New Roman"/>
          <w:sz w:val="24"/>
          <w:szCs w:val="24"/>
        </w:rPr>
        <w:t>n</w:t>
      </w:r>
      <w:r w:rsidR="00DF764D" w:rsidRPr="00F4708B">
        <w:rPr>
          <w:rFonts w:ascii="Times New Roman" w:hAnsi="Times New Roman" w:cs="Times New Roman" w:hint="eastAsia"/>
          <w:sz w:val="24"/>
          <w:szCs w:val="24"/>
        </w:rPr>
        <w:t>-</w:t>
      </w:r>
      <w:r w:rsidRPr="00F4708B">
        <w:rPr>
          <w:rFonts w:ascii="Times New Roman" w:hAnsi="Times New Roman" w:cs="Times New Roman"/>
          <w:sz w:val="24"/>
          <w:szCs w:val="24"/>
        </w:rPr>
        <w:t>ripen</w:t>
      </w:r>
      <w:r w:rsidR="00DF764D" w:rsidRPr="00F4708B">
        <w:rPr>
          <w:rFonts w:ascii="Times New Roman" w:hAnsi="Times New Roman" w:cs="Times New Roman" w:hint="eastAsia"/>
          <w:sz w:val="24"/>
          <w:szCs w:val="24"/>
        </w:rPr>
        <w:t xml:space="preserve">ed papaya </w:t>
      </w:r>
      <w:r w:rsidRPr="00F4708B">
        <w:rPr>
          <w:rFonts w:ascii="Times New Roman" w:hAnsi="Times New Roman" w:cs="Times New Roman"/>
          <w:sz w:val="24"/>
          <w:szCs w:val="24"/>
        </w:rPr>
        <w:t>fru</w:t>
      </w:r>
      <w:r w:rsidR="00DF764D" w:rsidRPr="00F4708B">
        <w:rPr>
          <w:rFonts w:ascii="Times New Roman" w:hAnsi="Times New Roman" w:cs="Times New Roman"/>
          <w:sz w:val="24"/>
          <w:szCs w:val="24"/>
        </w:rPr>
        <w:t>it</w:t>
      </w:r>
      <w:r w:rsidR="00DF764D" w:rsidRPr="00F4708B">
        <w:rPr>
          <w:rFonts w:ascii="Times New Roman" w:hAnsi="Times New Roman" w:cs="Times New Roman" w:hint="eastAsia"/>
          <w:sz w:val="24"/>
          <w:szCs w:val="24"/>
        </w:rPr>
        <w:t>s</w:t>
      </w:r>
      <w:r w:rsidRPr="00F4708B">
        <w:rPr>
          <w:rFonts w:ascii="Times New Roman" w:hAnsi="Times New Roman" w:cs="Times New Roman"/>
          <w:sz w:val="24"/>
          <w:szCs w:val="24"/>
        </w:rPr>
        <w:t xml:space="preserve"> are eaten </w:t>
      </w:r>
      <w:r w:rsidR="00ED39C7" w:rsidRPr="00F4708B">
        <w:rPr>
          <w:rFonts w:ascii="Times New Roman" w:hAnsi="Times New Roman" w:cs="Times New Roman" w:hint="eastAsia"/>
          <w:sz w:val="24"/>
          <w:szCs w:val="24"/>
        </w:rPr>
        <w:t xml:space="preserve">locally </w:t>
      </w:r>
      <w:r w:rsidRPr="00F4708B">
        <w:rPr>
          <w:rFonts w:ascii="Times New Roman" w:hAnsi="Times New Roman" w:cs="Times New Roman"/>
          <w:sz w:val="24"/>
          <w:szCs w:val="24"/>
        </w:rPr>
        <w:t xml:space="preserve">as </w:t>
      </w:r>
      <w:r w:rsidR="00ED39C7" w:rsidRPr="00F4708B">
        <w:rPr>
          <w:rFonts w:ascii="Times New Roman" w:hAnsi="Times New Roman" w:cs="Times New Roman" w:hint="eastAsia"/>
          <w:sz w:val="24"/>
          <w:szCs w:val="24"/>
        </w:rPr>
        <w:t>an</w:t>
      </w:r>
      <w:r w:rsidR="00EC376F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708B">
        <w:rPr>
          <w:rFonts w:ascii="Times New Roman" w:hAnsi="Times New Roman" w:cs="Times New Roman"/>
          <w:sz w:val="24"/>
          <w:szCs w:val="24"/>
        </w:rPr>
        <w:t xml:space="preserve">important vegetable source of vitamin in summer. </w:t>
      </w:r>
      <w:r w:rsidR="00C4649E" w:rsidRPr="00F4708B">
        <w:rPr>
          <w:rFonts w:ascii="Times New Roman" w:hAnsi="Times New Roman" w:cs="Times New Roman" w:hint="eastAsia"/>
          <w:sz w:val="24"/>
          <w:szCs w:val="24"/>
        </w:rPr>
        <w:t xml:space="preserve">Especially, in </w:t>
      </w:r>
      <w:r w:rsidR="00406516" w:rsidRPr="00F4708B">
        <w:rPr>
          <w:rFonts w:ascii="Times New Roman" w:hAnsi="Times New Roman" w:cs="Times New Roman" w:hint="eastAsia"/>
          <w:sz w:val="24"/>
          <w:szCs w:val="24"/>
        </w:rPr>
        <w:t>Okinawa Prefecture, papayas are</w:t>
      </w:r>
      <w:r w:rsidR="00C4649E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76F" w:rsidRPr="00F4708B">
        <w:rPr>
          <w:rFonts w:ascii="Times New Roman" w:hAnsi="Times New Roman" w:cs="Times New Roman" w:hint="eastAsia"/>
          <w:sz w:val="24"/>
          <w:szCs w:val="24"/>
        </w:rPr>
        <w:t xml:space="preserve">commonly </w:t>
      </w:r>
      <w:r w:rsidR="00C4649E" w:rsidRPr="00F4708B">
        <w:rPr>
          <w:rFonts w:ascii="Times New Roman" w:hAnsi="Times New Roman" w:cs="Times New Roman" w:hint="eastAsia"/>
          <w:sz w:val="24"/>
          <w:szCs w:val="24"/>
        </w:rPr>
        <w:t>cultivated and sold in the local market.</w:t>
      </w:r>
      <w:r w:rsidR="00406516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76F" w:rsidRPr="00F4708B">
        <w:rPr>
          <w:rFonts w:ascii="Times New Roman" w:hAnsi="Times New Roman" w:cs="Times New Roman" w:hint="eastAsia"/>
          <w:sz w:val="24"/>
          <w:szCs w:val="24"/>
        </w:rPr>
        <w:t xml:space="preserve">Considerable </w:t>
      </w:r>
      <w:r w:rsidR="003865BA" w:rsidRPr="00F4708B">
        <w:rPr>
          <w:rFonts w:ascii="Times New Roman" w:hAnsi="Times New Roman" w:cs="Times New Roman"/>
          <w:sz w:val="24"/>
          <w:szCs w:val="24"/>
        </w:rPr>
        <w:t>amounts of papaya seeds are</w:t>
      </w:r>
      <w:r w:rsidRPr="00F4708B">
        <w:rPr>
          <w:rFonts w:ascii="Times New Roman" w:hAnsi="Times New Roman" w:cs="Times New Roman"/>
          <w:sz w:val="24"/>
          <w:szCs w:val="24"/>
        </w:rPr>
        <w:t xml:space="preserve"> 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Pr="00F4708B">
        <w:rPr>
          <w:rFonts w:ascii="Times New Roman" w:hAnsi="Times New Roman" w:cs="Times New Roman"/>
          <w:sz w:val="24"/>
          <w:szCs w:val="24"/>
        </w:rPr>
        <w:t xml:space="preserve">imported 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to Japan </w:t>
      </w:r>
      <w:r w:rsidR="00406516" w:rsidRPr="00F4708B">
        <w:rPr>
          <w:rFonts w:ascii="Times New Roman" w:hAnsi="Times New Roman" w:cs="Times New Roman"/>
          <w:sz w:val="24"/>
          <w:szCs w:val="24"/>
        </w:rPr>
        <w:t>annually</w:t>
      </w:r>
      <w:r w:rsidR="00406516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65BA" w:rsidRPr="00F4708B">
        <w:rPr>
          <w:rFonts w:ascii="Times New Roman" w:hAnsi="Times New Roman" w:cs="Times New Roman"/>
          <w:sz w:val="24"/>
          <w:szCs w:val="24"/>
        </w:rPr>
        <w:t>for cultivation</w:t>
      </w:r>
      <w:r w:rsidR="003865BA" w:rsidRPr="00F4708B">
        <w:rPr>
          <w:rFonts w:ascii="Times New Roman" w:hAnsi="Times New Roman" w:cs="Times New Roman" w:hint="eastAsia"/>
          <w:sz w:val="24"/>
          <w:szCs w:val="24"/>
        </w:rPr>
        <w:t>.</w:t>
      </w:r>
    </w:p>
    <w:p w:rsidR="00593512" w:rsidRPr="000C0F78" w:rsidRDefault="00593512" w:rsidP="000C0F78">
      <w:pPr>
        <w:autoSpaceDE w:val="0"/>
        <w:autoSpaceDN w:val="0"/>
        <w:adjustRightInd w:val="0"/>
        <w:ind w:right="-1" w:firstLineChars="150" w:firstLine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F78">
        <w:rPr>
          <w:rFonts w:ascii="Times New Roman" w:hAnsi="Times New Roman" w:cs="Times New Roman" w:hint="eastAsia"/>
          <w:bCs/>
          <w:kern w:val="0"/>
          <w:sz w:val="24"/>
          <w:szCs w:val="24"/>
        </w:rPr>
        <w:t>*</w:t>
      </w:r>
      <w:r w:rsidRPr="000C0F78">
        <w:rPr>
          <w:rFonts w:ascii="Times New Roman" w:hAnsi="Times New Roman" w:cs="Times New Roman"/>
          <w:bCs/>
          <w:kern w:val="0"/>
          <w:sz w:val="24"/>
          <w:szCs w:val="24"/>
        </w:rPr>
        <w:t xml:space="preserve">Identification and Detection Method for Genetically Modified Papaya Resistant to Papaya </w:t>
      </w:r>
      <w:proofErr w:type="spellStart"/>
      <w:r w:rsidRPr="000C0F78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Ringspot</w:t>
      </w:r>
      <w:proofErr w:type="spellEnd"/>
      <w:r w:rsidRPr="000C0F78">
        <w:rPr>
          <w:rFonts w:ascii="Times New Roman" w:hAnsi="Times New Roman" w:cs="Times New Roman"/>
          <w:bCs/>
          <w:kern w:val="0"/>
          <w:sz w:val="24"/>
          <w:szCs w:val="24"/>
        </w:rPr>
        <w:t xml:space="preserve"> Virus YK Strain</w:t>
      </w:r>
    </w:p>
    <w:p w:rsidR="00593512" w:rsidRDefault="00593512" w:rsidP="00593512">
      <w:pPr>
        <w:autoSpaceDE w:val="0"/>
        <w:autoSpaceDN w:val="0"/>
        <w:adjustRightInd w:val="0"/>
        <w:ind w:leftChars="135" w:left="283" w:rightChars="66" w:right="139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C0F78">
        <w:rPr>
          <w:rFonts w:ascii="Times New Roman" w:hAnsi="Times New Roman" w:cs="Times New Roman"/>
          <w:kern w:val="0"/>
          <w:sz w:val="24"/>
          <w:szCs w:val="24"/>
        </w:rPr>
        <w:t>Kosuke</w:t>
      </w:r>
      <w:proofErr w:type="spellEnd"/>
      <w:r w:rsidRPr="000C0F78">
        <w:rPr>
          <w:rFonts w:ascii="Times New Roman" w:hAnsi="Times New Roman" w:cs="Times New Roman"/>
          <w:kern w:val="0"/>
          <w:sz w:val="24"/>
          <w:szCs w:val="24"/>
        </w:rPr>
        <w:t xml:space="preserve"> NAKAMURA,</w:t>
      </w:r>
      <w:r w:rsidRPr="000C0F7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Hiroshi AKIYAMA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0C0F7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0C0F78">
        <w:rPr>
          <w:rFonts w:ascii="Times New Roman" w:hAnsi="Times New Roman" w:cs="Times New Roman"/>
          <w:kern w:val="0"/>
          <w:sz w:val="24"/>
          <w:szCs w:val="24"/>
        </w:rPr>
        <w:t>Kiyomi</w:t>
      </w:r>
      <w:proofErr w:type="spellEnd"/>
      <w:r w:rsidRPr="000C0F78">
        <w:rPr>
          <w:rFonts w:ascii="Times New Roman" w:hAnsi="Times New Roman" w:cs="Times New Roman"/>
          <w:kern w:val="0"/>
          <w:sz w:val="24"/>
          <w:szCs w:val="24"/>
        </w:rPr>
        <w:t xml:space="preserve"> OHMORI,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Yuki TAKAHASHI,</w:t>
      </w:r>
      <w:r w:rsidRPr="000C0F78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 xml:space="preserve"> </w:t>
      </w:r>
      <w:proofErr w:type="spellStart"/>
      <w:r w:rsidRPr="000C0F78">
        <w:rPr>
          <w:rFonts w:ascii="Times New Roman" w:hAnsi="Times New Roman" w:cs="Times New Roman"/>
          <w:kern w:val="0"/>
          <w:sz w:val="24"/>
          <w:szCs w:val="24"/>
        </w:rPr>
        <w:t>Reona</w:t>
      </w:r>
      <w:proofErr w:type="spellEnd"/>
      <w:r w:rsidRPr="000C0F78">
        <w:rPr>
          <w:rFonts w:ascii="Times New Roman" w:hAnsi="Times New Roman" w:cs="Times New Roman"/>
          <w:kern w:val="0"/>
          <w:sz w:val="24"/>
          <w:szCs w:val="24"/>
        </w:rPr>
        <w:t xml:space="preserve"> TAKABATAKE,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Kazumi KITTA,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Hiroyuki NAKAZAWA,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0C0F78">
        <w:rPr>
          <w:rFonts w:ascii="Times New Roman" w:hAnsi="Times New Roman" w:cs="Times New Roman"/>
          <w:kern w:val="0"/>
          <w:sz w:val="24"/>
          <w:szCs w:val="24"/>
        </w:rPr>
        <w:t>Kazunari</w:t>
      </w:r>
      <w:proofErr w:type="spellEnd"/>
      <w:r w:rsidRPr="000C0F78">
        <w:rPr>
          <w:rFonts w:ascii="Times New Roman" w:hAnsi="Times New Roman" w:cs="Times New Roman"/>
          <w:kern w:val="0"/>
          <w:sz w:val="24"/>
          <w:szCs w:val="24"/>
        </w:rPr>
        <w:t xml:space="preserve"> KONDO,</w:t>
      </w:r>
      <w:r w:rsidRPr="000C0F78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and Reiko TESHIMA</w:t>
      </w:r>
      <w:r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D46C3" w:rsidRPr="000C0F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C0F7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Biol. Pharm. Bull. </w:t>
      </w:r>
      <w:r w:rsidRPr="000C0F78">
        <w:rPr>
          <w:rFonts w:ascii="Times New Roman" w:hAnsi="Times New Roman" w:cs="Times New Roman"/>
          <w:b/>
          <w:bCs/>
          <w:kern w:val="0"/>
          <w:sz w:val="24"/>
          <w:szCs w:val="24"/>
        </w:rPr>
        <w:t>34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>(10) 1648—1651 (2011) Vol. 34, No. 10</w:t>
      </w:r>
      <w:r w:rsidRPr="000C0F78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A62AD8" w:rsidRDefault="00A62AD8" w:rsidP="00593512">
      <w:pPr>
        <w:autoSpaceDE w:val="0"/>
        <w:autoSpaceDN w:val="0"/>
        <w:adjustRightInd w:val="0"/>
        <w:ind w:leftChars="135" w:left="283" w:rightChars="66" w:right="139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hyperlink r:id="rId9" w:history="1">
        <w:r w:rsidRPr="004C2330">
          <w:rPr>
            <w:rStyle w:val="Hyperlink"/>
            <w:rFonts w:ascii="Times New Roman" w:hAnsi="Times New Roman" w:cs="Times New Roman"/>
            <w:sz w:val="22"/>
          </w:rPr>
          <w:t>www.researchgate.net/publication/51685579_Identification_and_detection_method_for_genetically_modified_papaya_resistant_to_papaya_ringspot_virus_YK_strain/file/60b7d515b78ebb1556.pd</w:t>
        </w:r>
        <w:r w:rsidRPr="004C2330">
          <w:rPr>
            <w:rStyle w:val="Hyperlink"/>
            <w:rFonts w:ascii="Times New Roman" w:hAnsi="Times New Roman" w:cs="Times New Roman" w:hint="eastAsia"/>
            <w:sz w:val="22"/>
          </w:rPr>
          <w:t>f</w:t>
        </w:r>
      </w:hyperlink>
      <w:r w:rsidRPr="000F0A7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）</w:t>
      </w:r>
    </w:p>
    <w:p w:rsidR="00767402" w:rsidRPr="000C0F78" w:rsidRDefault="00767402" w:rsidP="007A3A09">
      <w:pPr>
        <w:autoSpaceDE w:val="0"/>
        <w:autoSpaceDN w:val="0"/>
        <w:adjustRightInd w:val="0"/>
        <w:ind w:rightChars="66" w:right="139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865BA" w:rsidRPr="000C0F78" w:rsidRDefault="007E5A08" w:rsidP="00BD5B07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/>
          <w:b/>
          <w:sz w:val="24"/>
          <w:szCs w:val="24"/>
        </w:rPr>
        <w:t>First report</w:t>
      </w:r>
      <w:r w:rsidR="00DF764D" w:rsidRPr="000C0F78">
        <w:rPr>
          <w:rFonts w:cs="Times New Roman" w:hint="eastAsia"/>
          <w:b/>
          <w:sz w:val="24"/>
          <w:szCs w:val="24"/>
        </w:rPr>
        <w:t xml:space="preserve"> of the incident</w:t>
      </w:r>
    </w:p>
    <w:p w:rsidR="006B65FD" w:rsidRPr="000C0F78" w:rsidRDefault="007E5A08" w:rsidP="006B65FD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In December 2010, we received from the National Insti</w:t>
      </w:r>
      <w:r w:rsidR="00202850">
        <w:rPr>
          <w:rFonts w:ascii="Times New Roman" w:hAnsi="Times New Roman" w:cs="Times New Roman" w:hint="eastAsia"/>
          <w:sz w:val="24"/>
          <w:szCs w:val="24"/>
        </w:rPr>
        <w:t>tute of Health Sciences that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one of papaya fruits which were sold </w:t>
      </w:r>
      <w:r w:rsidR="00C4649E" w:rsidRPr="000C0F78">
        <w:rPr>
          <w:rFonts w:ascii="Times New Roman" w:hAnsi="Times New Roman" w:cs="Times New Roman" w:hint="eastAsia"/>
          <w:sz w:val="24"/>
          <w:szCs w:val="24"/>
        </w:rPr>
        <w:t xml:space="preserve">in a local market </w:t>
      </w:r>
      <w:r w:rsidR="00234389" w:rsidRPr="000C0F78">
        <w:rPr>
          <w:rFonts w:ascii="Times New Roman" w:hAnsi="Times New Roman" w:cs="Times New Roman" w:hint="eastAsia"/>
          <w:sz w:val="24"/>
          <w:szCs w:val="24"/>
        </w:rPr>
        <w:t>resulted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positive in </w:t>
      </w:r>
      <w:r w:rsidR="00C4649E" w:rsidRPr="000C0F78">
        <w:rPr>
          <w:rFonts w:ascii="Times New Roman" w:hAnsi="Times New Roman" w:cs="Times New Roman" w:hint="eastAsia"/>
          <w:sz w:val="24"/>
          <w:szCs w:val="24"/>
        </w:rPr>
        <w:t xml:space="preserve">the trial test of </w:t>
      </w:r>
      <w:r w:rsidRPr="000C0F78">
        <w:rPr>
          <w:rFonts w:ascii="Times New Roman" w:hAnsi="Times New Roman" w:cs="Times New Roman" w:hint="eastAsia"/>
          <w:sz w:val="24"/>
          <w:szCs w:val="24"/>
        </w:rPr>
        <w:t>their developing detection method.</w:t>
      </w:r>
    </w:p>
    <w:p w:rsidR="00C4649E" w:rsidRPr="000C0F78" w:rsidRDefault="00C4649E" w:rsidP="00C4649E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Because papaya fruits in a local market are usually produced in the local area, it meant that the unapproved GM </w:t>
      </w:r>
      <w:r w:rsidRPr="000C0F78">
        <w:rPr>
          <w:rFonts w:ascii="Times New Roman" w:hAnsi="Times New Roman" w:cs="Times New Roman"/>
          <w:sz w:val="24"/>
          <w:szCs w:val="24"/>
        </w:rPr>
        <w:t>papaya</w:t>
      </w:r>
      <w:r w:rsidR="00CD46C3" w:rsidRPr="000C0F78">
        <w:rPr>
          <w:rFonts w:ascii="Times New Roman" w:hAnsi="Times New Roman" w:cs="Times New Roman" w:hint="eastAsia"/>
          <w:sz w:val="24"/>
          <w:szCs w:val="24"/>
        </w:rPr>
        <w:t>*</w:t>
      </w:r>
      <w:r w:rsidR="00CD46C3"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might have been cultivated in the area.   </w:t>
      </w:r>
    </w:p>
    <w:p w:rsidR="00C4649E" w:rsidRPr="000C0F78" w:rsidRDefault="00C4649E" w:rsidP="00C4649E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/>
          <w:sz w:val="24"/>
          <w:szCs w:val="24"/>
        </w:rPr>
        <w:t>I</w:t>
      </w:r>
      <w:r w:rsidRPr="000C0F78">
        <w:rPr>
          <w:rFonts w:ascii="Times New Roman" w:hAnsi="Times New Roman" w:cs="Times New Roman" w:hint="eastAsia"/>
          <w:sz w:val="24"/>
          <w:szCs w:val="24"/>
        </w:rPr>
        <w:t>n order to prevent further importation or cultivatio</w:t>
      </w:r>
      <w:r w:rsidR="00ED39C7">
        <w:rPr>
          <w:rFonts w:ascii="Times New Roman" w:hAnsi="Times New Roman" w:cs="Times New Roman" w:hint="eastAsia"/>
          <w:sz w:val="24"/>
          <w:szCs w:val="24"/>
        </w:rPr>
        <w:t>n of the unapproved GM papaya, the MAFF</w:t>
      </w:r>
      <w:r w:rsidRPr="000C0F78">
        <w:rPr>
          <w:rFonts w:ascii="Times New Roman" w:hAnsi="Times New Roman" w:cs="Times New Roman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>had to develop detection methods for</w:t>
      </w:r>
      <w:r w:rsidRPr="000C0F78">
        <w:rPr>
          <w:rFonts w:ascii="Times New Roman" w:hAnsi="Times New Roman" w:cs="Times New Roman"/>
          <w:sz w:val="24"/>
          <w:szCs w:val="24"/>
        </w:rPr>
        <w:t xml:space="preserve"> seed</w:t>
      </w:r>
      <w:r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Pr="000C0F78">
        <w:rPr>
          <w:rFonts w:ascii="Times New Roman" w:hAnsi="Times New Roman" w:cs="Times New Roman"/>
          <w:sz w:val="24"/>
          <w:szCs w:val="24"/>
        </w:rPr>
        <w:t xml:space="preserve"> and </w:t>
      </w:r>
      <w:r w:rsidRPr="000C0F78">
        <w:rPr>
          <w:rFonts w:ascii="Times New Roman" w:hAnsi="Times New Roman" w:cs="Times New Roman" w:hint="eastAsia"/>
          <w:sz w:val="24"/>
          <w:szCs w:val="24"/>
        </w:rPr>
        <w:t>seedlings</w:t>
      </w:r>
      <w:r w:rsidRPr="000C0F78">
        <w:rPr>
          <w:rFonts w:ascii="Times New Roman" w:hAnsi="Times New Roman" w:cs="Times New Roman"/>
          <w:sz w:val="24"/>
          <w:szCs w:val="24"/>
        </w:rPr>
        <w:t xml:space="preserve">, immediately. </w:t>
      </w:r>
    </w:p>
    <w:p w:rsidR="000175C0" w:rsidRPr="000C0F78" w:rsidRDefault="00202850" w:rsidP="00294E77">
      <w:pPr>
        <w:pStyle w:val="Default"/>
      </w:pPr>
      <w:r>
        <w:rPr>
          <w:rFonts w:hint="eastAsia"/>
        </w:rPr>
        <w:t xml:space="preserve">The </w:t>
      </w:r>
      <w:r w:rsidR="00D02D73" w:rsidRPr="000C0F78">
        <w:t>National Institute of Health Sciences also informe</w:t>
      </w:r>
      <w:r w:rsidR="004510C9" w:rsidRPr="000C0F78">
        <w:t>d the possible two primer</w:t>
      </w:r>
      <w:r w:rsidR="00427491" w:rsidRPr="000C0F78">
        <w:rPr>
          <w:rFonts w:hint="eastAsia"/>
        </w:rPr>
        <w:t>s</w:t>
      </w:r>
      <w:r w:rsidR="004510C9" w:rsidRPr="000C0F78">
        <w:t>/probe</w:t>
      </w:r>
      <w:r w:rsidR="004510C9" w:rsidRPr="000C0F78">
        <w:rPr>
          <w:rFonts w:hint="eastAsia"/>
        </w:rPr>
        <w:t>-</w:t>
      </w:r>
      <w:r w:rsidR="00D02D73" w:rsidRPr="000C0F78">
        <w:t>sets both of which were arranged to detect the specific inserted region of the unapproved GM papaya.</w:t>
      </w:r>
      <w:r w:rsidR="001B1860" w:rsidRPr="000C0F78">
        <w:t xml:space="preserve"> The unapproved GM papaya has the same sequence to the specific DNA region of GM papaya which is under </w:t>
      </w:r>
      <w:r w:rsidR="001B1860" w:rsidRPr="000C0F78">
        <w:rPr>
          <w:rFonts w:hint="eastAsia"/>
        </w:rPr>
        <w:t xml:space="preserve">research </w:t>
      </w:r>
      <w:r w:rsidR="001B1860" w:rsidRPr="000C0F78">
        <w:t>at a University of Taiwan.</w:t>
      </w:r>
    </w:p>
    <w:p w:rsidR="00CD46C3" w:rsidRPr="000C0F78" w:rsidRDefault="00CD46C3" w:rsidP="00CD46C3">
      <w:pPr>
        <w:pStyle w:val="Default"/>
        <w:ind w:left="403" w:hangingChars="168" w:hanging="403"/>
      </w:pPr>
      <w:r w:rsidRPr="000C0F78">
        <w:rPr>
          <w:rFonts w:hint="eastAsia"/>
        </w:rPr>
        <w:t xml:space="preserve"> *</w:t>
      </w:r>
      <w:r w:rsidRPr="000C0F78">
        <w:rPr>
          <w:rFonts w:hint="eastAsia"/>
          <w:vertAlign w:val="superscript"/>
        </w:rPr>
        <w:t>2</w:t>
      </w:r>
      <w:r w:rsidRPr="000C0F78">
        <w:t xml:space="preserve"> </w:t>
      </w:r>
      <w:r w:rsidR="003405D1" w:rsidRPr="000C0F78">
        <w:rPr>
          <w:rFonts w:hint="eastAsia"/>
        </w:rPr>
        <w:t xml:space="preserve">The information about </w:t>
      </w:r>
      <w:r w:rsidRPr="000C0F78">
        <w:rPr>
          <w:rFonts w:hint="eastAsia"/>
        </w:rPr>
        <w:t xml:space="preserve">the features of the unapproved GM papaya, please see the following URL; </w:t>
      </w:r>
      <w:r w:rsidRPr="000C0F78">
        <w:rPr>
          <w:rFonts w:hint="eastAsia"/>
          <w:bCs/>
        </w:rPr>
        <w:t>ht</w:t>
      </w:r>
      <w:r w:rsidRPr="000C0F78">
        <w:rPr>
          <w:rFonts w:eastAsia="ＭＳ 明朝"/>
        </w:rPr>
        <w:t>tp://bch.cbd.int/database/record.shtml?documentid=103897</w:t>
      </w:r>
    </w:p>
    <w:p w:rsidR="00CD46C3" w:rsidRPr="000C0F78" w:rsidRDefault="00CD46C3" w:rsidP="00406516">
      <w:pPr>
        <w:jc w:val="left"/>
        <w:rPr>
          <w:rFonts w:cs="Times New Roman"/>
          <w:b/>
          <w:sz w:val="24"/>
          <w:szCs w:val="24"/>
        </w:rPr>
      </w:pPr>
    </w:p>
    <w:p w:rsidR="00406516" w:rsidRPr="000C0F78" w:rsidRDefault="0032231F" w:rsidP="00406516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 xml:space="preserve">Task and </w:t>
      </w:r>
      <w:r w:rsidR="00202850">
        <w:rPr>
          <w:rFonts w:cs="Times New Roman" w:hint="eastAsia"/>
          <w:b/>
          <w:sz w:val="24"/>
          <w:szCs w:val="24"/>
        </w:rPr>
        <w:t>Challenges</w:t>
      </w:r>
    </w:p>
    <w:p w:rsidR="000175C0" w:rsidRPr="000C0F78" w:rsidRDefault="00D02D73" w:rsidP="000175C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The informed detection method was a detection method for fresh papaya fruits and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processed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papaya products. </w:t>
      </w:r>
      <w:r w:rsidR="00ED39C7">
        <w:rPr>
          <w:rFonts w:ascii="Times New Roman" w:hAnsi="Times New Roman" w:cs="Times New Roman"/>
          <w:sz w:val="24"/>
          <w:szCs w:val="24"/>
        </w:rPr>
        <w:t>T</w:t>
      </w:r>
      <w:r w:rsidR="00ED39C7">
        <w:rPr>
          <w:rFonts w:ascii="Times New Roman" w:hAnsi="Times New Roman" w:cs="Times New Roman" w:hint="eastAsia"/>
          <w:sz w:val="24"/>
          <w:szCs w:val="24"/>
        </w:rPr>
        <w:t>he MAFF</w:t>
      </w:r>
      <w:r w:rsidR="007D2B37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31F" w:rsidRPr="000C0F78">
        <w:rPr>
          <w:rFonts w:ascii="Times New Roman" w:hAnsi="Times New Roman" w:cs="Times New Roman" w:hint="eastAsia"/>
          <w:sz w:val="24"/>
          <w:szCs w:val="24"/>
        </w:rPr>
        <w:t>need to develop</w:t>
      </w:r>
      <w:r w:rsidR="000175C0" w:rsidRPr="000C0F78">
        <w:rPr>
          <w:rFonts w:ascii="Times New Roman" w:hAnsi="Times New Roman" w:cs="Times New Roman" w:hint="eastAsia"/>
          <w:sz w:val="24"/>
          <w:szCs w:val="24"/>
        </w:rPr>
        <w:t xml:space="preserve"> practical grinding methods for seeds or leaves and </w:t>
      </w:r>
      <w:r w:rsidR="0032231F" w:rsidRPr="000C0F78">
        <w:rPr>
          <w:rFonts w:ascii="Times New Roman" w:hAnsi="Times New Roman" w:cs="Times New Roman" w:hint="eastAsia"/>
          <w:sz w:val="24"/>
          <w:szCs w:val="24"/>
        </w:rPr>
        <w:t>to confirm</w:t>
      </w:r>
      <w:r w:rsidR="000175C0" w:rsidRPr="000C0F78">
        <w:rPr>
          <w:rFonts w:ascii="Times New Roman" w:hAnsi="Times New Roman" w:cs="Times New Roman" w:hint="eastAsia"/>
          <w:sz w:val="24"/>
          <w:szCs w:val="24"/>
        </w:rPr>
        <w:t xml:space="preserve"> the utility of the 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0175C0" w:rsidRPr="000C0F78">
        <w:rPr>
          <w:rFonts w:ascii="Times New Roman" w:hAnsi="Times New Roman" w:cs="Times New Roman" w:hint="eastAsia"/>
          <w:sz w:val="24"/>
          <w:szCs w:val="24"/>
        </w:rPr>
        <w:t>primer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0175C0" w:rsidRPr="000C0F78">
        <w:rPr>
          <w:rFonts w:ascii="Times New Roman" w:hAnsi="Times New Roman" w:cs="Times New Roman" w:hint="eastAsia"/>
          <w:sz w:val="24"/>
          <w:szCs w:val="24"/>
        </w:rPr>
        <w:t>/probe</w:t>
      </w:r>
      <w:r w:rsidR="004510C9" w:rsidRPr="000C0F78">
        <w:rPr>
          <w:rFonts w:ascii="Times New Roman" w:hAnsi="Times New Roman" w:cs="Times New Roman" w:hint="eastAsia"/>
          <w:sz w:val="24"/>
          <w:szCs w:val="24"/>
        </w:rPr>
        <w:t>-</w:t>
      </w:r>
      <w:r w:rsidR="000175C0" w:rsidRPr="000C0F78">
        <w:rPr>
          <w:rFonts w:ascii="Times New Roman" w:hAnsi="Times New Roman" w:cs="Times New Roman" w:hint="eastAsia"/>
          <w:sz w:val="24"/>
          <w:szCs w:val="24"/>
        </w:rPr>
        <w:t>sets in DNA extrac</w:t>
      </w:r>
      <w:r w:rsidR="0032231F" w:rsidRPr="000C0F78">
        <w:rPr>
          <w:rFonts w:ascii="Times New Roman" w:hAnsi="Times New Roman" w:cs="Times New Roman" w:hint="eastAsia"/>
          <w:sz w:val="24"/>
          <w:szCs w:val="24"/>
        </w:rPr>
        <w:t>t from seeds or leaves.</w:t>
      </w:r>
    </w:p>
    <w:p w:rsidR="00234389" w:rsidRPr="000C0F78" w:rsidRDefault="00234389" w:rsidP="000175C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There was no certified reference material of the unapproved GM papaya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seeds and leaves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565F8C" w:rsidRPr="000C0F78" w:rsidRDefault="00565F8C" w:rsidP="000175C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However, it was an urgent situation because unapproved GM papaya might have </w:t>
      </w:r>
      <w:r w:rsidR="00202850">
        <w:rPr>
          <w:rFonts w:ascii="Times New Roman" w:hAnsi="Times New Roman" w:cs="Times New Roman" w:hint="eastAsia"/>
          <w:sz w:val="24"/>
          <w:szCs w:val="24"/>
        </w:rPr>
        <w:t xml:space="preserve">already </w:t>
      </w:r>
      <w:r w:rsidRPr="000C0F78">
        <w:rPr>
          <w:rFonts w:ascii="Times New Roman" w:hAnsi="Times New Roman" w:cs="Times New Roman" w:hint="eastAsia"/>
          <w:sz w:val="24"/>
          <w:szCs w:val="24"/>
        </w:rPr>
        <w:t>been cultivated.</w:t>
      </w:r>
    </w:p>
    <w:p w:rsidR="00284976" w:rsidRPr="000C0F78" w:rsidRDefault="00284976" w:rsidP="006947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4389" w:rsidRPr="000C0F78" w:rsidRDefault="00234389" w:rsidP="000175C0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>Development of grinding methods</w:t>
      </w:r>
      <w:r w:rsidR="009B0296" w:rsidRPr="000C0F78">
        <w:rPr>
          <w:rFonts w:cs="Times New Roman" w:hint="eastAsia"/>
          <w:b/>
          <w:sz w:val="24"/>
          <w:szCs w:val="24"/>
        </w:rPr>
        <w:t xml:space="preserve"> (for seeds)</w:t>
      </w:r>
    </w:p>
    <w:p w:rsidR="000175C0" w:rsidRPr="000C0F78" w:rsidRDefault="000175C0" w:rsidP="000175C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The fruit 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>which resulted positive in a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 trial test was ripened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and had seeds in it.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The MAFF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 xml:space="preserve"> started to </w:t>
      </w:r>
      <w:r w:rsidRPr="000C0F78">
        <w:rPr>
          <w:rFonts w:ascii="Times New Roman" w:hAnsi="Times New Roman" w:cs="Times New Roman" w:hint="eastAsia"/>
          <w:sz w:val="24"/>
          <w:szCs w:val="24"/>
        </w:rPr>
        <w:t>develop grinding method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 using the seeds of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76E" w:rsidRPr="000C0F78">
        <w:rPr>
          <w:rFonts w:ascii="Times New Roman" w:hAnsi="Times New Roman" w:cs="Times New Roman" w:hint="eastAsia"/>
          <w:sz w:val="24"/>
          <w:szCs w:val="24"/>
        </w:rPr>
        <w:t>the fruit as a positive control</w:t>
      </w:r>
      <w:r w:rsidR="00234389" w:rsidRPr="000C0F78">
        <w:rPr>
          <w:rFonts w:ascii="Times New Roman" w:hAnsi="Times New Roman" w:cs="Times New Roman" w:hint="eastAsia"/>
          <w:sz w:val="24"/>
          <w:szCs w:val="24"/>
        </w:rPr>
        <w:t xml:space="preserve"> material</w:t>
      </w:r>
      <w:r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982EF7" w:rsidRPr="000C0F78" w:rsidRDefault="00982EF7" w:rsidP="000175C0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We developed two grinding methods for seeds; one is for three-seed scale, the other is for 100-seed scale.*</w:t>
      </w:r>
      <w:r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</w:p>
    <w:p w:rsidR="00081E12" w:rsidRPr="000C0F78" w:rsidRDefault="00234389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Considering of </w:t>
      </w:r>
      <w:r w:rsidR="0035695F" w:rsidRPr="000C0F78">
        <w:rPr>
          <w:rFonts w:ascii="Times New Roman" w:hAnsi="Times New Roman" w:cs="Times New Roman"/>
          <w:sz w:val="24"/>
          <w:szCs w:val="24"/>
        </w:rPr>
        <w:t xml:space="preserve">the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practical and efficient </w:t>
      </w:r>
      <w:r w:rsidR="0035695F" w:rsidRPr="000C0F78">
        <w:rPr>
          <w:rFonts w:ascii="Times New Roman" w:hAnsi="Times New Roman" w:cs="Times New Roman"/>
          <w:sz w:val="24"/>
          <w:szCs w:val="24"/>
        </w:rPr>
        <w:t xml:space="preserve">implementation of monitoring, </w:t>
      </w:r>
      <w:r w:rsidR="00D40B3E" w:rsidRPr="000C0F78">
        <w:rPr>
          <w:rFonts w:ascii="Times New Roman" w:hAnsi="Times New Roman" w:cs="Times New Roman" w:hint="eastAsia"/>
          <w:sz w:val="24"/>
          <w:szCs w:val="24"/>
        </w:rPr>
        <w:t xml:space="preserve">it was desirable to have </w:t>
      </w:r>
      <w:r w:rsidR="0035695F" w:rsidRPr="000C0F78">
        <w:rPr>
          <w:rFonts w:ascii="Times New Roman" w:hAnsi="Times New Roman" w:cs="Times New Roman"/>
          <w:sz w:val="24"/>
          <w:szCs w:val="24"/>
        </w:rPr>
        <w:t>a grinding method that secure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35695F" w:rsidRPr="000C0F78">
        <w:rPr>
          <w:rFonts w:ascii="Times New Roman" w:hAnsi="Times New Roman" w:cs="Times New Roman"/>
          <w:sz w:val="24"/>
          <w:szCs w:val="24"/>
        </w:rPr>
        <w:t xml:space="preserve"> homogeneity </w:t>
      </w:r>
      <w:r w:rsidR="00D40B3E" w:rsidRPr="000C0F78">
        <w:rPr>
          <w:rFonts w:ascii="Times New Roman" w:hAnsi="Times New Roman" w:cs="Times New Roman"/>
          <w:sz w:val="24"/>
          <w:szCs w:val="24"/>
        </w:rPr>
        <w:t xml:space="preserve">of the sample consisting of 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>many</w:t>
      </w:r>
      <w:r w:rsidR="0035695F" w:rsidRPr="000C0F78">
        <w:rPr>
          <w:rFonts w:ascii="Times New Roman" w:hAnsi="Times New Roman" w:cs="Times New Roman"/>
          <w:sz w:val="24"/>
          <w:szCs w:val="24"/>
        </w:rPr>
        <w:t xml:space="preserve"> seeds including one positive seed.</w:t>
      </w:r>
      <w:r w:rsidR="009B0296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B5F" w:rsidRPr="000C0F78">
        <w:rPr>
          <w:rFonts w:ascii="Times New Roman" w:hAnsi="Times New Roman" w:cs="Times New Roman" w:hint="eastAsia"/>
          <w:sz w:val="24"/>
          <w:szCs w:val="24"/>
        </w:rPr>
        <w:t xml:space="preserve">As a result of preliminary test, </w:t>
      </w:r>
      <w:r w:rsidR="009B0296" w:rsidRPr="000C0F78">
        <w:rPr>
          <w:rFonts w:ascii="Times New Roman" w:hAnsi="Times New Roman" w:cs="Times New Roman" w:hint="eastAsia"/>
          <w:sz w:val="24"/>
          <w:szCs w:val="24"/>
        </w:rPr>
        <w:t xml:space="preserve">taking into account the uncertainty of homogeneity, </w:t>
      </w:r>
      <w:r w:rsidR="007C2B5F" w:rsidRPr="000C0F78">
        <w:rPr>
          <w:rFonts w:ascii="Times New Roman" w:hAnsi="Times New Roman" w:cs="Times New Roman" w:hint="eastAsia"/>
          <w:sz w:val="24"/>
          <w:szCs w:val="24"/>
        </w:rPr>
        <w:t xml:space="preserve">we decided to carry out three times of DNA extraction from a ground sample </w:t>
      </w:r>
      <w:r w:rsidR="009B0296" w:rsidRPr="000C0F78">
        <w:rPr>
          <w:rFonts w:ascii="Times New Roman" w:hAnsi="Times New Roman" w:cs="Times New Roman" w:hint="eastAsia"/>
          <w:sz w:val="24"/>
          <w:szCs w:val="24"/>
        </w:rPr>
        <w:t xml:space="preserve">consisting of </w:t>
      </w:r>
      <w:r w:rsidR="007D2EF1" w:rsidRPr="000C0F78">
        <w:rPr>
          <w:rFonts w:ascii="Times New Roman" w:hAnsi="Times New Roman" w:cs="Times New Roman" w:hint="eastAsia"/>
          <w:sz w:val="24"/>
          <w:szCs w:val="24"/>
        </w:rPr>
        <w:t>100 seeds</w:t>
      </w:r>
      <w:r w:rsidR="009B0296" w:rsidRPr="000C0F78">
        <w:rPr>
          <w:rFonts w:ascii="Times New Roman" w:hAnsi="Times New Roman" w:cs="Times New Roman" w:hint="eastAsia"/>
          <w:sz w:val="24"/>
          <w:szCs w:val="24"/>
        </w:rPr>
        <w:t xml:space="preserve"> including one positive seed</w:t>
      </w:r>
      <w:r w:rsidR="003B3CE7">
        <w:rPr>
          <w:rFonts w:ascii="Times New Roman" w:hAnsi="Times New Roman" w:cs="Times New Roman" w:hint="eastAsia"/>
          <w:sz w:val="24"/>
          <w:szCs w:val="24"/>
        </w:rPr>
        <w:t>,</w:t>
      </w:r>
      <w:r w:rsidR="00767402">
        <w:rPr>
          <w:rFonts w:ascii="Times New Roman" w:hAnsi="Times New Roman" w:cs="Times New Roman" w:hint="eastAsia"/>
          <w:sz w:val="24"/>
          <w:szCs w:val="24"/>
        </w:rPr>
        <w:t xml:space="preserve"> tentatively</w:t>
      </w:r>
      <w:r w:rsidR="009B0296"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982EF7" w:rsidRPr="000C0F78" w:rsidRDefault="00982EF7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*</w:t>
      </w:r>
      <w:r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100-seed scale means that a sample consists of 99 non-GM seeds and one GM seed.</w:t>
      </w:r>
    </w:p>
    <w:p w:rsidR="00CD46C3" w:rsidRPr="000C0F78" w:rsidRDefault="00CD46C3" w:rsidP="00BD5B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0296" w:rsidRPr="000C0F78" w:rsidRDefault="009B0296" w:rsidP="009B0296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>Development of grinding methods (for leaves)</w:t>
      </w:r>
    </w:p>
    <w:p w:rsidR="00982EF7" w:rsidRPr="000C0F78" w:rsidRDefault="009B0296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Regarding positive control materials of</w:t>
      </w:r>
      <w:r w:rsidR="001B1860" w:rsidRPr="000C0F78">
        <w:rPr>
          <w:rFonts w:ascii="Times New Roman" w:hAnsi="Times New Roman" w:cs="Times New Roman" w:hint="eastAsia"/>
          <w:sz w:val="24"/>
          <w:szCs w:val="24"/>
        </w:rPr>
        <w:t xml:space="preserve"> leaves</w:t>
      </w:r>
      <w:r w:rsidR="00ED39C7">
        <w:rPr>
          <w:rFonts w:ascii="Times New Roman" w:hAnsi="Times New Roman" w:cs="Times New Roman" w:hint="eastAsia"/>
          <w:sz w:val="24"/>
          <w:szCs w:val="24"/>
        </w:rPr>
        <w:t>, the MAFF</w:t>
      </w:r>
      <w:r w:rsidR="00D40B3E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39C7">
        <w:rPr>
          <w:rFonts w:ascii="Times New Roman" w:hAnsi="Times New Roman" w:cs="Times New Roman" w:hint="eastAsia"/>
          <w:sz w:val="24"/>
          <w:szCs w:val="24"/>
        </w:rPr>
        <w:t>asked the</w:t>
      </w:r>
      <w:r w:rsidR="001B1860" w:rsidRPr="000C0F78">
        <w:rPr>
          <w:rFonts w:ascii="Times New Roman" w:hAnsi="Times New Roman" w:cs="Times New Roman" w:hint="eastAsia"/>
          <w:sz w:val="24"/>
          <w:szCs w:val="24"/>
        </w:rPr>
        <w:t xml:space="preserve"> Taiwanese</w:t>
      </w:r>
      <w:r w:rsidR="00403058" w:rsidRPr="000C0F78">
        <w:rPr>
          <w:rFonts w:ascii="Times New Roman" w:hAnsi="Times New Roman" w:cs="Times New Roman" w:hint="eastAsia"/>
          <w:sz w:val="24"/>
          <w:szCs w:val="24"/>
        </w:rPr>
        <w:t xml:space="preserve"> Univer</w:t>
      </w:r>
      <w:r w:rsidR="00783057" w:rsidRPr="000C0F78">
        <w:rPr>
          <w:rFonts w:ascii="Times New Roman" w:hAnsi="Times New Roman" w:cs="Times New Roman" w:hint="eastAsia"/>
          <w:sz w:val="24"/>
          <w:szCs w:val="24"/>
        </w:rPr>
        <w:t>sity</w:t>
      </w:r>
      <w:r w:rsidR="001B1860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ED39C7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developed the unapproved GM papaya </w:t>
      </w:r>
      <w:r w:rsidR="00783057" w:rsidRPr="000C0F78">
        <w:rPr>
          <w:rFonts w:ascii="Times New Roman" w:hAnsi="Times New Roman" w:cs="Times New Roman" w:hint="eastAsia"/>
          <w:sz w:val="24"/>
          <w:szCs w:val="24"/>
        </w:rPr>
        <w:t xml:space="preserve">to provide us 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783057" w:rsidRPr="000C0F78">
        <w:rPr>
          <w:rFonts w:ascii="Times New Roman" w:hAnsi="Times New Roman" w:cs="Times New Roman" w:hint="eastAsia"/>
          <w:sz w:val="24"/>
          <w:szCs w:val="24"/>
        </w:rPr>
        <w:t>positive leaves</w:t>
      </w:r>
      <w:r w:rsidR="00D40B3E" w:rsidRPr="000C0F7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B1860" w:rsidRPr="000C0F78">
        <w:rPr>
          <w:rFonts w:ascii="Times New Roman" w:hAnsi="Times New Roman" w:cs="Times New Roman" w:hint="eastAsia"/>
          <w:sz w:val="24"/>
          <w:szCs w:val="24"/>
        </w:rPr>
        <w:t xml:space="preserve">Fortunately, </w:t>
      </w:r>
      <w:r w:rsidR="00ED39C7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783057" w:rsidRPr="000C0F78">
        <w:rPr>
          <w:rFonts w:ascii="Times New Roman" w:hAnsi="Times New Roman" w:cs="Times New Roman" w:hint="eastAsia"/>
          <w:sz w:val="24"/>
          <w:szCs w:val="24"/>
        </w:rPr>
        <w:t xml:space="preserve">understood our situation and </w:t>
      </w:r>
      <w:r w:rsidR="00403058" w:rsidRPr="000C0F78">
        <w:rPr>
          <w:rFonts w:ascii="Times New Roman" w:hAnsi="Times New Roman" w:cs="Times New Roman" w:hint="eastAsia"/>
          <w:sz w:val="24"/>
          <w:szCs w:val="24"/>
        </w:rPr>
        <w:t xml:space="preserve">sent </w:t>
      </w:r>
      <w:r w:rsidR="00403058" w:rsidRPr="00ED39C7">
        <w:rPr>
          <w:rFonts w:ascii="Times New Roman" w:hAnsi="Times New Roman" w:cs="Times New Roman" w:hint="eastAsia"/>
          <w:sz w:val="24"/>
          <w:szCs w:val="24"/>
        </w:rPr>
        <w:t>the material</w:t>
      </w:r>
      <w:r w:rsidR="00ED39C7">
        <w:rPr>
          <w:rFonts w:ascii="Times New Roman" w:hAnsi="Times New Roman" w:cs="Times New Roman" w:hint="eastAsia"/>
          <w:sz w:val="24"/>
          <w:szCs w:val="24"/>
        </w:rPr>
        <w:t>s (</w:t>
      </w:r>
      <w:r w:rsidR="00ED39C7" w:rsidRPr="00ED39C7">
        <w:rPr>
          <w:rFonts w:ascii="Times New Roman" w:hAnsi="Times New Roman" w:cs="Times New Roman" w:hint="eastAsia"/>
          <w:sz w:val="24"/>
          <w:szCs w:val="24"/>
        </w:rPr>
        <w:t>leaves</w:t>
      </w:r>
      <w:r w:rsidR="00ED39C7">
        <w:rPr>
          <w:rFonts w:ascii="Times New Roman" w:hAnsi="Times New Roman" w:cs="Times New Roman" w:hint="eastAsia"/>
          <w:sz w:val="24"/>
          <w:szCs w:val="24"/>
        </w:rPr>
        <w:t>)</w:t>
      </w:r>
      <w:r w:rsidR="00E92644" w:rsidRPr="000C0F78">
        <w:rPr>
          <w:rFonts w:ascii="Times New Roman" w:hAnsi="Times New Roman" w:cs="Times New Roman" w:hint="eastAsia"/>
          <w:sz w:val="24"/>
          <w:szCs w:val="24"/>
        </w:rPr>
        <w:t>,</w:t>
      </w:r>
      <w:r w:rsidR="00403058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2644" w:rsidRPr="000C0F78">
        <w:rPr>
          <w:rFonts w:ascii="Times New Roman" w:hAnsi="Times New Roman" w:cs="Times New Roman" w:hint="eastAsia"/>
          <w:sz w:val="24"/>
          <w:szCs w:val="24"/>
        </w:rPr>
        <w:t>which had</w:t>
      </w:r>
      <w:r w:rsidR="001B1860" w:rsidRPr="000C0F78">
        <w:rPr>
          <w:rFonts w:ascii="Times New Roman" w:hAnsi="Times New Roman" w:cs="Times New Roman" w:hint="eastAsia"/>
          <w:sz w:val="24"/>
          <w:szCs w:val="24"/>
        </w:rPr>
        <w:t xml:space="preserve"> the same DNA sequence </w:t>
      </w:r>
      <w:r w:rsidR="00403058" w:rsidRPr="000C0F78">
        <w:rPr>
          <w:rFonts w:ascii="Times New Roman" w:hAnsi="Times New Roman" w:cs="Times New Roman" w:hint="eastAsia"/>
          <w:sz w:val="24"/>
          <w:szCs w:val="24"/>
        </w:rPr>
        <w:t>to</w:t>
      </w:r>
      <w:r w:rsidR="00E92644" w:rsidRPr="000C0F78">
        <w:rPr>
          <w:rFonts w:ascii="Times New Roman" w:hAnsi="Times New Roman" w:cs="Times New Roman" w:hint="eastAsia"/>
          <w:sz w:val="24"/>
          <w:szCs w:val="24"/>
        </w:rPr>
        <w:t xml:space="preserve"> the unapproved GM papaya, to</w:t>
      </w:r>
      <w:r w:rsidR="00403058" w:rsidRPr="000C0F78">
        <w:rPr>
          <w:rFonts w:ascii="Times New Roman" w:hAnsi="Times New Roman" w:cs="Times New Roman" w:hint="eastAsia"/>
          <w:sz w:val="24"/>
          <w:szCs w:val="24"/>
        </w:rPr>
        <w:t xml:space="preserve"> us.</w:t>
      </w:r>
    </w:p>
    <w:p w:rsidR="00783057" w:rsidRPr="000C0F78" w:rsidRDefault="00783057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Because of </w:t>
      </w:r>
      <w:r w:rsidR="0020285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C0F78">
        <w:rPr>
          <w:rFonts w:ascii="Times New Roman" w:hAnsi="Times New Roman" w:cs="Times New Roman" w:hint="eastAsia"/>
          <w:sz w:val="24"/>
          <w:szCs w:val="24"/>
        </w:rPr>
        <w:t>procedure</w:t>
      </w:r>
      <w:r w:rsidR="00D80D4A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731C9">
        <w:rPr>
          <w:rFonts w:ascii="Times New Roman" w:hAnsi="Times New Roman" w:cs="Times New Roman" w:hint="eastAsia"/>
          <w:sz w:val="24"/>
          <w:szCs w:val="24"/>
        </w:rPr>
        <w:t xml:space="preserve">import </w:t>
      </w:r>
      <w:r w:rsidRPr="000C0F78">
        <w:rPr>
          <w:rFonts w:ascii="Times New Roman" w:hAnsi="Times New Roman" w:cs="Times New Roman" w:hint="eastAsia"/>
          <w:sz w:val="24"/>
          <w:szCs w:val="24"/>
        </w:rPr>
        <w:t>the leaves</w:t>
      </w:r>
      <w:r w:rsidR="00A731C9">
        <w:rPr>
          <w:rFonts w:ascii="Times New Roman" w:hAnsi="Times New Roman" w:cs="Times New Roman" w:hint="eastAsia"/>
          <w:sz w:val="24"/>
          <w:szCs w:val="24"/>
        </w:rPr>
        <w:t xml:space="preserve"> from Taiwan to Japan</w:t>
      </w:r>
      <w:r w:rsidR="00D80D4A" w:rsidRPr="000C0F78">
        <w:rPr>
          <w:rFonts w:ascii="Times New Roman" w:hAnsi="Times New Roman" w:cs="Times New Roman" w:hint="eastAsia"/>
          <w:sz w:val="24"/>
          <w:szCs w:val="24"/>
        </w:rPr>
        <w:t>, t</w:t>
      </w:r>
      <w:r w:rsidRPr="000C0F78">
        <w:rPr>
          <w:rFonts w:ascii="Times New Roman" w:hAnsi="Times New Roman" w:cs="Times New Roman"/>
          <w:sz w:val="24"/>
          <w:szCs w:val="24"/>
        </w:rPr>
        <w:t xml:space="preserve">he study of grinding methods for leaves </w:t>
      </w:r>
      <w:r w:rsidR="00E6027E" w:rsidRPr="000C0F78">
        <w:rPr>
          <w:rFonts w:ascii="Times New Roman" w:hAnsi="Times New Roman" w:cs="Times New Roman" w:hint="eastAsia"/>
          <w:sz w:val="24"/>
          <w:szCs w:val="24"/>
        </w:rPr>
        <w:t xml:space="preserve">began </w:t>
      </w:r>
      <w:r w:rsidRPr="000C0F78">
        <w:rPr>
          <w:rFonts w:ascii="Times New Roman" w:hAnsi="Times New Roman" w:cs="Times New Roman"/>
          <w:sz w:val="24"/>
          <w:szCs w:val="24"/>
        </w:rPr>
        <w:t>4 months after start of seeds grinding test</w:t>
      </w:r>
      <w:r w:rsidR="00D80D4A"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982EF7" w:rsidRPr="000C0F78" w:rsidRDefault="00982EF7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We develop</w:t>
      </w:r>
      <w:r w:rsidR="00202850">
        <w:rPr>
          <w:rFonts w:ascii="Times New Roman" w:hAnsi="Times New Roman" w:cs="Times New Roman" w:hint="eastAsia"/>
          <w:sz w:val="24"/>
          <w:szCs w:val="24"/>
        </w:rPr>
        <w:t>ed two grinding methods for leave</w:t>
      </w:r>
      <w:r w:rsidRPr="000C0F78">
        <w:rPr>
          <w:rFonts w:ascii="Times New Roman" w:hAnsi="Times New Roman" w:cs="Times New Roman" w:hint="eastAsia"/>
          <w:sz w:val="24"/>
          <w:szCs w:val="24"/>
        </w:rPr>
        <w:t>s; one is for one-leaf scale, the other is for 100-leaf scale.*</w:t>
      </w:r>
      <w:r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</w:p>
    <w:p w:rsidR="00423E4A" w:rsidRPr="000C0F78" w:rsidRDefault="00E6027E" w:rsidP="00423E4A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Much like with seeds</w:t>
      </w:r>
      <w:r w:rsidR="00423E4A" w:rsidRPr="000C0F78">
        <w:rPr>
          <w:rFonts w:ascii="Times New Roman" w:hAnsi="Times New Roman" w:cs="Times New Roman" w:hint="eastAsia"/>
          <w:sz w:val="24"/>
          <w:szCs w:val="24"/>
        </w:rPr>
        <w:t>,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we decided to carry out</w:t>
      </w:r>
      <w:r w:rsidR="00423E4A" w:rsidRPr="000C0F78">
        <w:rPr>
          <w:rFonts w:ascii="Times New Roman" w:hAnsi="Times New Roman" w:cs="Times New Roman" w:hint="eastAsia"/>
          <w:sz w:val="24"/>
          <w:szCs w:val="24"/>
        </w:rPr>
        <w:t xml:space="preserve"> three times of DNA extraction from a ground sample </w:t>
      </w:r>
      <w:r w:rsidR="00565F8C" w:rsidRPr="000C0F78">
        <w:rPr>
          <w:rFonts w:ascii="Times New Roman" w:hAnsi="Times New Roman" w:cs="Times New Roman" w:hint="eastAsia"/>
          <w:sz w:val="24"/>
          <w:szCs w:val="24"/>
        </w:rPr>
        <w:t>consisting of 100</w:t>
      </w:r>
      <w:r w:rsidR="00423E4A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5F8C" w:rsidRPr="000C0F78">
        <w:rPr>
          <w:rFonts w:ascii="Times New Roman" w:hAnsi="Times New Roman" w:cs="Times New Roman" w:hint="eastAsia"/>
          <w:sz w:val="24"/>
          <w:szCs w:val="24"/>
        </w:rPr>
        <w:t>leaf sections including</w:t>
      </w:r>
      <w:r w:rsidR="00A17DB6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5F8C" w:rsidRPr="000C0F78">
        <w:rPr>
          <w:rFonts w:ascii="Times New Roman" w:hAnsi="Times New Roman" w:cs="Times New Roman" w:hint="eastAsia"/>
          <w:sz w:val="24"/>
          <w:szCs w:val="24"/>
        </w:rPr>
        <w:t xml:space="preserve">one positive leaf </w:t>
      </w:r>
      <w:r w:rsidR="00A17DB6" w:rsidRPr="000C0F78">
        <w:rPr>
          <w:rFonts w:ascii="Times New Roman" w:hAnsi="Times New Roman" w:cs="Times New Roman" w:hint="eastAsia"/>
          <w:sz w:val="24"/>
          <w:szCs w:val="24"/>
        </w:rPr>
        <w:t>section</w:t>
      </w:r>
      <w:r w:rsidR="00767402">
        <w:rPr>
          <w:rFonts w:ascii="Times New Roman" w:hAnsi="Times New Roman" w:cs="Times New Roman" w:hint="eastAsia"/>
          <w:sz w:val="24"/>
          <w:szCs w:val="24"/>
        </w:rPr>
        <w:t>, tentatively.</w:t>
      </w:r>
    </w:p>
    <w:p w:rsidR="00982EF7" w:rsidRPr="000C0F78" w:rsidRDefault="00982EF7" w:rsidP="000C0F78">
      <w:pPr>
        <w:ind w:leftChars="50" w:left="309" w:hangingChars="85" w:hanging="204"/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*</w:t>
      </w:r>
      <w:r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65C4" w:rsidRPr="000C0F78">
        <w:rPr>
          <w:rFonts w:ascii="Times New Roman" w:hAnsi="Times New Roman" w:cs="Times New Roman" w:hint="eastAsia"/>
          <w:sz w:val="24"/>
          <w:szCs w:val="24"/>
        </w:rPr>
        <w:t>One-leaf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0C0F78">
        <w:rPr>
          <w:rFonts w:ascii="Times New Roman" w:hAnsi="Times New Roman" w:cs="Times New Roman" w:hint="eastAsia"/>
          <w:sz w:val="24"/>
          <w:szCs w:val="24"/>
        </w:rPr>
        <w:t>scale</w:t>
      </w:r>
      <w:proofErr w:type="gramEnd"/>
      <w:r w:rsidR="00427491" w:rsidRPr="000C0F78">
        <w:rPr>
          <w:rFonts w:ascii="Times New Roman" w:hAnsi="Times New Roman" w:cs="Times New Roman" w:hint="eastAsia"/>
          <w:sz w:val="24"/>
          <w:szCs w:val="24"/>
        </w:rPr>
        <w:t xml:space="preserve"> means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 xml:space="preserve">50 mg </w:t>
      </w:r>
      <w:r w:rsidR="008365C4" w:rsidRPr="000C0F78">
        <w:rPr>
          <w:rFonts w:ascii="Times New Roman" w:hAnsi="Times New Roman" w:cs="Times New Roman" w:hint="eastAsia"/>
          <w:sz w:val="24"/>
          <w:szCs w:val="24"/>
        </w:rPr>
        <w:t xml:space="preserve">section of 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365C4" w:rsidRPr="000C0F78">
        <w:rPr>
          <w:rFonts w:ascii="Times New Roman" w:hAnsi="Times New Roman" w:cs="Times New Roman" w:hint="eastAsia"/>
          <w:sz w:val="24"/>
          <w:szCs w:val="24"/>
        </w:rPr>
        <w:t>leaf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.</w:t>
      </w:r>
      <w:r w:rsidR="008365C4" w:rsidRPr="000C0F78">
        <w:rPr>
          <w:rFonts w:ascii="Times New Roman" w:hAnsi="Times New Roman" w:cs="Times New Roman" w:hint="eastAsia"/>
          <w:sz w:val="24"/>
          <w:szCs w:val="24"/>
        </w:rPr>
        <w:t xml:space="preserve"> 100-leaf scale means that a sample consists of 99 non-GM leaf sections and one GM leaf section.  </w:t>
      </w:r>
    </w:p>
    <w:p w:rsidR="00565F8C" w:rsidRPr="000C0F78" w:rsidRDefault="00565F8C" w:rsidP="00565F8C">
      <w:pPr>
        <w:jc w:val="left"/>
        <w:rPr>
          <w:rFonts w:cs="Times New Roman"/>
          <w:b/>
          <w:sz w:val="24"/>
          <w:szCs w:val="24"/>
        </w:rPr>
      </w:pPr>
    </w:p>
    <w:p w:rsidR="00565F8C" w:rsidRPr="000C0F78" w:rsidRDefault="00565F8C" w:rsidP="00D40B3E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>Confirmation of the u</w:t>
      </w:r>
      <w:r w:rsidR="004510C9" w:rsidRPr="000C0F78">
        <w:rPr>
          <w:rFonts w:cs="Times New Roman" w:hint="eastAsia"/>
          <w:b/>
          <w:sz w:val="24"/>
          <w:szCs w:val="24"/>
        </w:rPr>
        <w:t>tility of possible primer</w:t>
      </w:r>
      <w:r w:rsidR="00427491" w:rsidRPr="000C0F78">
        <w:rPr>
          <w:rFonts w:cs="Times New Roman" w:hint="eastAsia"/>
          <w:b/>
          <w:sz w:val="24"/>
          <w:szCs w:val="24"/>
        </w:rPr>
        <w:t>s</w:t>
      </w:r>
      <w:r w:rsidR="004510C9" w:rsidRPr="000C0F78">
        <w:rPr>
          <w:rFonts w:cs="Times New Roman" w:hint="eastAsia"/>
          <w:b/>
          <w:sz w:val="24"/>
          <w:szCs w:val="24"/>
        </w:rPr>
        <w:t>/probe-</w:t>
      </w:r>
      <w:r w:rsidRPr="000C0F78">
        <w:rPr>
          <w:rFonts w:cs="Times New Roman" w:hint="eastAsia"/>
          <w:b/>
          <w:sz w:val="24"/>
          <w:szCs w:val="24"/>
        </w:rPr>
        <w:t>sets in DNA extract from seeds/leaves</w:t>
      </w:r>
    </w:p>
    <w:p w:rsidR="00D80D4A" w:rsidRPr="000C0F78" w:rsidRDefault="00A731C9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MAFF</w:t>
      </w:r>
      <w:r w:rsidR="00565F8C" w:rsidRPr="000C0F78">
        <w:rPr>
          <w:rFonts w:ascii="Times New Roman" w:hAnsi="Times New Roman" w:cs="Times New Roman" w:hint="eastAsia"/>
          <w:sz w:val="24"/>
          <w:szCs w:val="24"/>
        </w:rPr>
        <w:t xml:space="preserve"> conducted preliminary tests and found out the </w:t>
      </w:r>
      <w:r w:rsidR="00565F8C" w:rsidRPr="000C0F78">
        <w:rPr>
          <w:rFonts w:ascii="Times New Roman" w:hAnsi="Times New Roman" w:cs="Times New Roman"/>
          <w:sz w:val="24"/>
          <w:szCs w:val="24"/>
        </w:rPr>
        <w:t>efficiency</w:t>
      </w:r>
      <w:r w:rsidR="004510C9" w:rsidRPr="000C0F78">
        <w:rPr>
          <w:rFonts w:ascii="Times New Roman" w:hAnsi="Times New Roman" w:cs="Times New Roman" w:hint="eastAsia"/>
          <w:sz w:val="24"/>
          <w:szCs w:val="24"/>
        </w:rPr>
        <w:t xml:space="preserve"> of each primer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4510C9" w:rsidRPr="000C0F78">
        <w:rPr>
          <w:rFonts w:ascii="Times New Roman" w:hAnsi="Times New Roman" w:cs="Times New Roman" w:hint="eastAsia"/>
          <w:sz w:val="24"/>
          <w:szCs w:val="24"/>
        </w:rPr>
        <w:t>/probe-</w:t>
      </w:r>
      <w:r w:rsidR="00565F8C" w:rsidRPr="000C0F78">
        <w:rPr>
          <w:rFonts w:ascii="Times New Roman" w:hAnsi="Times New Roman" w:cs="Times New Roman" w:hint="eastAsia"/>
          <w:sz w:val="24"/>
          <w:szCs w:val="24"/>
        </w:rPr>
        <w:t>sets in the DNA extract form seeds or leaves.</w:t>
      </w:r>
      <w:r w:rsidR="004510C9" w:rsidRPr="000C0F78">
        <w:rPr>
          <w:sz w:val="24"/>
          <w:szCs w:val="24"/>
        </w:rPr>
        <w:t xml:space="preserve"> </w:t>
      </w:r>
      <w:r w:rsidR="004510C9" w:rsidRPr="000C0F78">
        <w:rPr>
          <w:rFonts w:ascii="Times New Roman" w:hAnsi="Times New Roman" w:cs="Times New Roman"/>
          <w:sz w:val="24"/>
          <w:szCs w:val="24"/>
        </w:rPr>
        <w:t>When we used one of primer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4510C9" w:rsidRPr="000C0F78">
        <w:rPr>
          <w:rFonts w:ascii="Times New Roman" w:hAnsi="Times New Roman" w:cs="Times New Roman"/>
          <w:sz w:val="24"/>
          <w:szCs w:val="24"/>
        </w:rPr>
        <w:t>/probe-set for DNA extracts derived from papaya raw leaves, sometimes, a n</w:t>
      </w:r>
      <w:r w:rsidR="00A479E1" w:rsidRPr="000C0F78">
        <w:rPr>
          <w:rFonts w:ascii="Times New Roman" w:hAnsi="Times New Roman" w:cs="Times New Roman"/>
          <w:sz w:val="24"/>
          <w:szCs w:val="24"/>
        </w:rPr>
        <w:t xml:space="preserve">on-specific amplification </w:t>
      </w:r>
      <w:r w:rsidR="00A479E1" w:rsidRPr="000C0F78">
        <w:rPr>
          <w:rFonts w:ascii="Times New Roman" w:hAnsi="Times New Roman" w:cs="Times New Roman" w:hint="eastAsia"/>
          <w:sz w:val="24"/>
          <w:szCs w:val="24"/>
        </w:rPr>
        <w:t>curve</w:t>
      </w:r>
      <w:r w:rsidR="004510C9" w:rsidRPr="000C0F78">
        <w:rPr>
          <w:rFonts w:ascii="Times New Roman" w:hAnsi="Times New Roman" w:cs="Times New Roman"/>
          <w:sz w:val="24"/>
          <w:szCs w:val="24"/>
        </w:rPr>
        <w:t xml:space="preserve"> was recognized. On the other hand, when we used the other primer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4510C9" w:rsidRPr="000C0F78">
        <w:rPr>
          <w:rFonts w:ascii="Times New Roman" w:hAnsi="Times New Roman" w:cs="Times New Roman"/>
          <w:sz w:val="24"/>
          <w:szCs w:val="24"/>
        </w:rPr>
        <w:t>/probe-set, the amplification signal</w:t>
      </w:r>
      <w:r w:rsidR="00A479E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A479E1" w:rsidRPr="000C0F78">
        <w:rPr>
          <w:rFonts w:ascii="Times New Roman" w:hAnsi="Times New Roman" w:cs="Times New Roman"/>
          <w:sz w:val="24"/>
          <w:szCs w:val="24"/>
        </w:rPr>
        <w:t xml:space="preserve"> w</w:t>
      </w:r>
      <w:r w:rsidR="00A479E1" w:rsidRPr="000C0F78">
        <w:rPr>
          <w:rFonts w:ascii="Times New Roman" w:hAnsi="Times New Roman" w:cs="Times New Roman" w:hint="eastAsia"/>
          <w:sz w:val="24"/>
          <w:szCs w:val="24"/>
        </w:rPr>
        <w:t>ere</w:t>
      </w:r>
      <w:r w:rsidR="004510C9" w:rsidRPr="000C0F78">
        <w:rPr>
          <w:rFonts w:ascii="Times New Roman" w:hAnsi="Times New Roman" w:cs="Times New Roman"/>
          <w:sz w:val="24"/>
          <w:szCs w:val="24"/>
        </w:rPr>
        <w:t xml:space="preserve"> always weak.</w:t>
      </w:r>
    </w:p>
    <w:p w:rsidR="0046260C" w:rsidRPr="000C0F78" w:rsidRDefault="00E6027E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/>
          <w:sz w:val="24"/>
          <w:szCs w:val="24"/>
        </w:rPr>
        <w:t>These results meant, if we use</w:t>
      </w:r>
      <w:r w:rsidR="001C0233" w:rsidRPr="000C0F78">
        <w:rPr>
          <w:rFonts w:ascii="Times New Roman" w:hAnsi="Times New Roman" w:cs="Times New Roman"/>
          <w:sz w:val="24"/>
          <w:szCs w:val="24"/>
        </w:rPr>
        <w:t xml:space="preserve"> only one of them, we </w:t>
      </w:r>
      <w:r w:rsidR="001C0233" w:rsidRPr="000C0F78">
        <w:rPr>
          <w:rFonts w:ascii="Times New Roman" w:hAnsi="Times New Roman" w:cs="Times New Roman" w:hint="eastAsia"/>
          <w:sz w:val="24"/>
          <w:szCs w:val="24"/>
        </w:rPr>
        <w:t xml:space="preserve">may </w:t>
      </w:r>
      <w:r w:rsidR="00B252F2" w:rsidRPr="000C0F78">
        <w:rPr>
          <w:rFonts w:ascii="Times New Roman" w:hAnsi="Times New Roman" w:cs="Times New Roman"/>
          <w:sz w:val="24"/>
          <w:szCs w:val="24"/>
        </w:rPr>
        <w:t xml:space="preserve">have false test results.  </w:t>
      </w:r>
      <w:r w:rsidR="0046260C" w:rsidRPr="000C0F78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B252F2" w:rsidRPr="000C0F78" w:rsidRDefault="00B252F2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Therefore, we decided to use both of </w:t>
      </w:r>
      <w:r w:rsidR="006240DE" w:rsidRPr="000C0F7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510C9" w:rsidRPr="000C0F78">
        <w:rPr>
          <w:rFonts w:ascii="Times New Roman" w:hAnsi="Times New Roman" w:cs="Times New Roman" w:hint="eastAsia"/>
          <w:sz w:val="24"/>
          <w:szCs w:val="24"/>
        </w:rPr>
        <w:t>two primer</w:t>
      </w:r>
      <w:r w:rsidR="00427491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4510C9" w:rsidRPr="000C0F78">
        <w:rPr>
          <w:rFonts w:ascii="Times New Roman" w:hAnsi="Times New Roman" w:cs="Times New Roman" w:hint="eastAsia"/>
          <w:sz w:val="24"/>
          <w:szCs w:val="24"/>
        </w:rPr>
        <w:t>/probe-</w:t>
      </w:r>
      <w:r w:rsidRPr="000C0F78">
        <w:rPr>
          <w:rFonts w:ascii="Times New Roman" w:hAnsi="Times New Roman" w:cs="Times New Roman" w:hint="eastAsia"/>
          <w:sz w:val="24"/>
          <w:szCs w:val="24"/>
        </w:rPr>
        <w:t>sets.</w:t>
      </w:r>
    </w:p>
    <w:p w:rsidR="00F03CF7" w:rsidRPr="000C0F78" w:rsidRDefault="00F03CF7" w:rsidP="00BD5B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0477" w:rsidRPr="000C0F78" w:rsidRDefault="001C0477" w:rsidP="001C0477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>The summary of developed methods</w:t>
      </w:r>
    </w:p>
    <w:p w:rsidR="001C0477" w:rsidRPr="000C0F78" w:rsidRDefault="00A731C9" w:rsidP="001C04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MAFF</w:t>
      </w:r>
      <w:r w:rsidR="001C0477" w:rsidRPr="000C0F78">
        <w:rPr>
          <w:rFonts w:ascii="Times New Roman" w:hAnsi="Times New Roman" w:cs="Times New Roman"/>
          <w:sz w:val="24"/>
          <w:szCs w:val="24"/>
        </w:rPr>
        <w:t xml:space="preserve"> modified the detection method whic</w:t>
      </w:r>
      <w:r>
        <w:rPr>
          <w:rFonts w:ascii="Times New Roman" w:hAnsi="Times New Roman" w:cs="Times New Roman"/>
          <w:sz w:val="24"/>
          <w:szCs w:val="24"/>
        </w:rPr>
        <w:t xml:space="preserve">h was developed for papaya </w:t>
      </w:r>
      <w:r>
        <w:rPr>
          <w:rFonts w:ascii="Times New Roman" w:hAnsi="Times New Roman" w:cs="Times New Roman" w:hint="eastAsia"/>
          <w:sz w:val="24"/>
          <w:szCs w:val="24"/>
        </w:rPr>
        <w:t>fruits</w:t>
      </w:r>
      <w:r w:rsidR="001C0477" w:rsidRPr="000C0F78">
        <w:rPr>
          <w:rFonts w:ascii="Times New Roman" w:hAnsi="Times New Roman" w:cs="Times New Roman"/>
          <w:sz w:val="24"/>
          <w:szCs w:val="24"/>
        </w:rPr>
        <w:t>, in order to apply it to papaya seeds and seedlings, as follows;</w:t>
      </w:r>
    </w:p>
    <w:p w:rsidR="00D80B56" w:rsidRPr="00A731C9" w:rsidRDefault="00D80B56" w:rsidP="00A731C9">
      <w:pPr>
        <w:pStyle w:val="ListParagraph"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731C9">
        <w:rPr>
          <w:rFonts w:ascii="Times New Roman" w:hAnsi="Times New Roman" w:cs="Times New Roman"/>
          <w:sz w:val="24"/>
          <w:szCs w:val="24"/>
        </w:rPr>
        <w:t>increased number of DNA extraction, considering uncertainty of homogeneity of the ground sample</w:t>
      </w:r>
      <w:r w:rsidR="002672B4">
        <w:rPr>
          <w:rFonts w:ascii="Times New Roman" w:hAnsi="Times New Roman" w:cs="Times New Roman" w:hint="eastAsia"/>
          <w:sz w:val="24"/>
          <w:szCs w:val="24"/>
        </w:rPr>
        <w:t xml:space="preserve"> tentatively</w:t>
      </w:r>
    </w:p>
    <w:p w:rsidR="00D80B56" w:rsidRPr="00A731C9" w:rsidRDefault="00D80B56" w:rsidP="00A731C9">
      <w:pPr>
        <w:pStyle w:val="ListParagraph"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731C9">
        <w:rPr>
          <w:rFonts w:ascii="Times New Roman" w:hAnsi="Times New Roman" w:cs="Times New Roman"/>
          <w:sz w:val="24"/>
          <w:szCs w:val="24"/>
        </w:rPr>
        <w:t>configured two primer</w:t>
      </w:r>
      <w:r w:rsidR="00427491" w:rsidRPr="00A731C9">
        <w:rPr>
          <w:rFonts w:ascii="Times New Roman" w:hAnsi="Times New Roman" w:cs="Times New Roman" w:hint="eastAsia"/>
          <w:sz w:val="24"/>
          <w:szCs w:val="24"/>
        </w:rPr>
        <w:t>s</w:t>
      </w:r>
      <w:r w:rsidRPr="00A731C9">
        <w:rPr>
          <w:rFonts w:ascii="Times New Roman" w:hAnsi="Times New Roman" w:cs="Times New Roman"/>
          <w:sz w:val="24"/>
          <w:szCs w:val="24"/>
        </w:rPr>
        <w:t>/p</w:t>
      </w:r>
      <w:r w:rsidR="004510C9" w:rsidRPr="00A731C9">
        <w:rPr>
          <w:rFonts w:ascii="Times New Roman" w:hAnsi="Times New Roman" w:cs="Times New Roman"/>
          <w:sz w:val="24"/>
          <w:szCs w:val="24"/>
        </w:rPr>
        <w:t>robe</w:t>
      </w:r>
      <w:r w:rsidR="004510C9" w:rsidRPr="00A731C9">
        <w:rPr>
          <w:rFonts w:ascii="Times New Roman" w:hAnsi="Times New Roman" w:cs="Times New Roman" w:hint="eastAsia"/>
          <w:sz w:val="24"/>
          <w:szCs w:val="24"/>
        </w:rPr>
        <w:t>-</w:t>
      </w:r>
      <w:r w:rsidRPr="00A731C9">
        <w:rPr>
          <w:rFonts w:ascii="Times New Roman" w:hAnsi="Times New Roman" w:cs="Times New Roman"/>
          <w:sz w:val="24"/>
          <w:szCs w:val="24"/>
        </w:rPr>
        <w:t>sets in order to prevent a false result, considering the efficiency of the detection reagents</w:t>
      </w:r>
    </w:p>
    <w:p w:rsidR="003405D1" w:rsidRPr="000C0F78" w:rsidRDefault="003405D1" w:rsidP="000C0F7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1C0477" w:rsidRPr="00F4708B" w:rsidRDefault="001C0477" w:rsidP="001C0477">
      <w:pPr>
        <w:jc w:val="left"/>
        <w:rPr>
          <w:rFonts w:cs="Times New Roman"/>
          <w:b/>
          <w:sz w:val="24"/>
          <w:szCs w:val="24"/>
        </w:rPr>
      </w:pPr>
      <w:r w:rsidRPr="00F4708B">
        <w:rPr>
          <w:rFonts w:cs="Times New Roman" w:hint="eastAsia"/>
          <w:b/>
          <w:sz w:val="24"/>
          <w:szCs w:val="24"/>
        </w:rPr>
        <w:t>The summary of collaborative studies</w:t>
      </w:r>
    </w:p>
    <w:p w:rsidR="003E1831" w:rsidRPr="00F4708B" w:rsidRDefault="00202850" w:rsidP="00D80B56">
      <w:pPr>
        <w:tabs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 w:hint="eastAsia"/>
          <w:sz w:val="24"/>
          <w:szCs w:val="24"/>
        </w:rPr>
        <w:t xml:space="preserve">Because of the lack of sufficient positive control materials, </w:t>
      </w:r>
      <w:r w:rsidR="002672B4">
        <w:rPr>
          <w:rFonts w:ascii="Times New Roman" w:hAnsi="Times New Roman" w:cs="Times New Roman" w:hint="eastAsia"/>
          <w:sz w:val="24"/>
          <w:szCs w:val="24"/>
        </w:rPr>
        <w:t>we</w:t>
      </w:r>
      <w:r w:rsidR="00C60D15" w:rsidRPr="00F4708B">
        <w:rPr>
          <w:rFonts w:ascii="Times New Roman" w:hAnsi="Times New Roman" w:cs="Times New Roman"/>
          <w:sz w:val="24"/>
          <w:szCs w:val="24"/>
        </w:rPr>
        <w:t xml:space="preserve"> could not </w:t>
      </w:r>
      <w:r w:rsidR="00C60D15" w:rsidRPr="00F4708B">
        <w:rPr>
          <w:rFonts w:ascii="Times New Roman" w:hAnsi="Times New Roman" w:cs="Times New Roman" w:hint="eastAsia"/>
          <w:sz w:val="24"/>
          <w:szCs w:val="24"/>
        </w:rPr>
        <w:t xml:space="preserve">conduct 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the program of collaborative study in </w:t>
      </w:r>
      <w:r w:rsidR="00C60D15" w:rsidRPr="00F4708B">
        <w:rPr>
          <w:rFonts w:ascii="Times New Roman" w:hAnsi="Times New Roman" w:cs="Times New Roman" w:hint="eastAsia"/>
          <w:sz w:val="24"/>
          <w:szCs w:val="24"/>
        </w:rPr>
        <w:t>an ideal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 situation</w:t>
      </w:r>
      <w:r w:rsidR="00D80B56" w:rsidRPr="00F4708B">
        <w:rPr>
          <w:rFonts w:ascii="Times New Roman" w:hAnsi="Times New Roman" w:cs="Times New Roman" w:hint="eastAsia"/>
          <w:sz w:val="24"/>
          <w:szCs w:val="24"/>
        </w:rPr>
        <w:t>.</w:t>
      </w:r>
      <w:r w:rsidR="00184CFF" w:rsidRPr="00F4708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conducted </w:t>
      </w:r>
      <w:r w:rsidR="00184CFF" w:rsidRPr="00F4708B">
        <w:rPr>
          <w:rFonts w:ascii="Times New Roman" w:hAnsi="Times New Roman" w:cs="Times New Roman" w:hint="eastAsia"/>
          <w:sz w:val="24"/>
          <w:szCs w:val="24"/>
        </w:rPr>
        <w:t>collaborative studies</w:t>
      </w:r>
      <w:r w:rsidR="00A731C9" w:rsidRPr="00F4708B">
        <w:rPr>
          <w:rFonts w:ascii="Times New Roman" w:hAnsi="Times New Roman" w:cs="Times New Roman" w:hint="eastAsia"/>
          <w:sz w:val="24"/>
          <w:szCs w:val="24"/>
        </w:rPr>
        <w:t>,</w:t>
      </w:r>
      <w:r w:rsidR="00184CFF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31C9" w:rsidRPr="00F4708B">
        <w:rPr>
          <w:rFonts w:ascii="Times New Roman" w:hAnsi="Times New Roman" w:cs="Times New Roman" w:hint="eastAsia"/>
          <w:sz w:val="24"/>
          <w:szCs w:val="24"/>
        </w:rPr>
        <w:t xml:space="preserve">with participation of five testing laboratories, </w:t>
      </w:r>
      <w:r w:rsidRPr="00F4708B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184CFF" w:rsidRPr="00F4708B">
        <w:rPr>
          <w:rFonts w:ascii="Times New Roman" w:hAnsi="Times New Roman" w:cs="Times New Roman" w:hint="eastAsia"/>
          <w:sz w:val="24"/>
          <w:szCs w:val="24"/>
        </w:rPr>
        <w:t>as follows;</w:t>
      </w:r>
    </w:p>
    <w:p w:rsidR="00683640" w:rsidRPr="00F4708B" w:rsidRDefault="002B76DE" w:rsidP="004510C9">
      <w:pPr>
        <w:numPr>
          <w:ilvl w:val="0"/>
          <w:numId w:val="14"/>
        </w:numPr>
        <w:tabs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/>
          <w:sz w:val="24"/>
          <w:szCs w:val="24"/>
        </w:rPr>
        <w:t>Four blind materials for</w:t>
      </w:r>
      <w:r w:rsidR="004510C9" w:rsidRPr="00F4708B">
        <w:rPr>
          <w:rFonts w:ascii="Times New Roman" w:hAnsi="Times New Roman" w:cs="Times New Roman"/>
          <w:sz w:val="24"/>
          <w:szCs w:val="24"/>
        </w:rPr>
        <w:t xml:space="preserve"> each laboratory, in three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>-</w:t>
      </w:r>
      <w:r w:rsidR="004510C9" w:rsidRPr="00F4708B">
        <w:rPr>
          <w:rFonts w:ascii="Times New Roman" w:hAnsi="Times New Roman" w:cs="Times New Roman"/>
          <w:sz w:val="24"/>
          <w:szCs w:val="24"/>
        </w:rPr>
        <w:t>seed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708B">
        <w:rPr>
          <w:rFonts w:ascii="Times New Roman" w:hAnsi="Times New Roman" w:cs="Times New Roman"/>
          <w:sz w:val="24"/>
          <w:szCs w:val="24"/>
        </w:rPr>
        <w:t>scale</w:t>
      </w:r>
    </w:p>
    <w:p w:rsidR="00683640" w:rsidRPr="00F4708B" w:rsidRDefault="002B76DE" w:rsidP="004510C9">
      <w:pPr>
        <w:numPr>
          <w:ilvl w:val="0"/>
          <w:numId w:val="14"/>
        </w:numPr>
        <w:tabs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/>
          <w:sz w:val="24"/>
          <w:szCs w:val="24"/>
        </w:rPr>
        <w:t>Three blind materials f</w:t>
      </w:r>
      <w:r w:rsidR="004510C9" w:rsidRPr="00F4708B">
        <w:rPr>
          <w:rFonts w:ascii="Times New Roman" w:hAnsi="Times New Roman" w:cs="Times New Roman"/>
          <w:sz w:val="24"/>
          <w:szCs w:val="24"/>
        </w:rPr>
        <w:t>or each laboratory, in 100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>-</w:t>
      </w:r>
      <w:r w:rsidR="004510C9" w:rsidRPr="00F4708B">
        <w:rPr>
          <w:rFonts w:ascii="Times New Roman" w:hAnsi="Times New Roman" w:cs="Times New Roman"/>
          <w:sz w:val="24"/>
          <w:szCs w:val="24"/>
        </w:rPr>
        <w:t>seed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708B">
        <w:rPr>
          <w:rFonts w:ascii="Times New Roman" w:hAnsi="Times New Roman" w:cs="Times New Roman"/>
          <w:sz w:val="24"/>
          <w:szCs w:val="24"/>
        </w:rPr>
        <w:t>scale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>,</w:t>
      </w:r>
      <w:r w:rsidR="004510C9" w:rsidRPr="00F4708B">
        <w:rPr>
          <w:rFonts w:ascii="Times New Roman" w:hAnsi="Times New Roman" w:cs="Times New Roman"/>
          <w:sz w:val="24"/>
          <w:szCs w:val="24"/>
        </w:rPr>
        <w:t xml:space="preserve"> one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>-</w:t>
      </w:r>
      <w:r w:rsidR="004510C9" w:rsidRPr="00F4708B">
        <w:rPr>
          <w:rFonts w:ascii="Times New Roman" w:hAnsi="Times New Roman" w:cs="Times New Roman"/>
          <w:sz w:val="24"/>
          <w:szCs w:val="24"/>
        </w:rPr>
        <w:t>leaf scale and 100</w:t>
      </w:r>
      <w:r w:rsidR="004510C9" w:rsidRPr="00F4708B">
        <w:rPr>
          <w:rFonts w:ascii="Times New Roman" w:hAnsi="Times New Roman" w:cs="Times New Roman" w:hint="eastAsia"/>
          <w:sz w:val="24"/>
          <w:szCs w:val="24"/>
        </w:rPr>
        <w:t>-</w:t>
      </w:r>
      <w:r w:rsidR="004510C9" w:rsidRPr="00F4708B">
        <w:rPr>
          <w:rFonts w:ascii="Times New Roman" w:hAnsi="Times New Roman" w:cs="Times New Roman"/>
          <w:sz w:val="24"/>
          <w:szCs w:val="24"/>
        </w:rPr>
        <w:t>leaf scale</w:t>
      </w:r>
    </w:p>
    <w:p w:rsidR="00184CFF" w:rsidRPr="000C0F78" w:rsidRDefault="00184CFF" w:rsidP="00D80B56">
      <w:pPr>
        <w:tabs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4708B">
        <w:rPr>
          <w:rFonts w:ascii="Times New Roman" w:hAnsi="Times New Roman" w:cs="Times New Roman" w:hint="eastAsia"/>
          <w:sz w:val="24"/>
          <w:szCs w:val="24"/>
        </w:rPr>
        <w:t>In these collaborative studies, there was no false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result.</w:t>
      </w:r>
      <w:r w:rsidR="00474959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2672B4">
        <w:rPr>
          <w:rFonts w:ascii="Times New Roman" w:hAnsi="Times New Roman" w:cs="Times New Roman" w:hint="eastAsia"/>
          <w:sz w:val="24"/>
          <w:szCs w:val="24"/>
        </w:rPr>
        <w:t xml:space="preserve">e finalized the detection methods for </w:t>
      </w:r>
      <w:r w:rsidR="002672B4" w:rsidRPr="000C0F78">
        <w:rPr>
          <w:rFonts w:ascii="Times New Roman" w:hAnsi="Times New Roman" w:cs="Times New Roman"/>
          <w:sz w:val="24"/>
          <w:szCs w:val="24"/>
        </w:rPr>
        <w:t>papaya seeds and seedlings</w:t>
      </w:r>
      <w:r w:rsidR="007A3A09">
        <w:rPr>
          <w:rFonts w:ascii="Times New Roman" w:hAnsi="Times New Roman" w:cs="Times New Roman" w:hint="eastAsia"/>
          <w:sz w:val="24"/>
          <w:szCs w:val="24"/>
        </w:rPr>
        <w:t xml:space="preserve"> with usage of two primers/probe-sets. </w:t>
      </w:r>
      <w:r w:rsidR="00474959">
        <w:rPr>
          <w:rFonts w:ascii="Times New Roman" w:hAnsi="Times New Roman" w:cs="Times New Roman" w:hint="eastAsia"/>
          <w:sz w:val="24"/>
          <w:szCs w:val="24"/>
        </w:rPr>
        <w:t>And for</w:t>
      </w:r>
      <w:r w:rsidR="007A3A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5F61">
        <w:rPr>
          <w:rFonts w:ascii="Times New Roman" w:hAnsi="Times New Roman" w:cs="Times New Roman" w:hint="eastAsia"/>
          <w:sz w:val="24"/>
          <w:szCs w:val="24"/>
        </w:rPr>
        <w:t>seedlings</w:t>
      </w:r>
      <w:r w:rsidR="007A3A09">
        <w:rPr>
          <w:rFonts w:ascii="Times New Roman" w:hAnsi="Times New Roman" w:cs="Times New Roman" w:hint="eastAsia"/>
          <w:sz w:val="24"/>
          <w:szCs w:val="24"/>
        </w:rPr>
        <w:t xml:space="preserve">, three times of DNA extraction from a ground sample </w:t>
      </w:r>
      <w:r w:rsidR="00025F61">
        <w:rPr>
          <w:rFonts w:ascii="Times New Roman" w:hAnsi="Times New Roman" w:cs="Times New Roman" w:hint="eastAsia"/>
          <w:sz w:val="24"/>
          <w:szCs w:val="24"/>
        </w:rPr>
        <w:t xml:space="preserve">of 100-leaf scale </w:t>
      </w:r>
      <w:r w:rsidR="007A3A09">
        <w:rPr>
          <w:rFonts w:ascii="Times New Roman" w:hAnsi="Times New Roman" w:cs="Times New Roman" w:hint="eastAsia"/>
          <w:sz w:val="24"/>
          <w:szCs w:val="24"/>
        </w:rPr>
        <w:t>was needed.</w:t>
      </w:r>
    </w:p>
    <w:p w:rsidR="002672B4" w:rsidRDefault="002672B4" w:rsidP="002672B4">
      <w:pPr>
        <w:ind w:leftChars="50" w:left="309" w:hangingChars="85" w:hanging="204"/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[P] *</w:t>
      </w:r>
      <w:r w:rsidRPr="000C0F78"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 w:rsidRPr="000C0F78">
        <w:rPr>
          <w:sz w:val="24"/>
          <w:szCs w:val="24"/>
        </w:rPr>
        <w:t xml:space="preserve"> </w:t>
      </w:r>
      <w:r w:rsidRPr="000C0F78">
        <w:rPr>
          <w:rFonts w:hint="eastAsia"/>
          <w:sz w:val="24"/>
          <w:szCs w:val="24"/>
        </w:rPr>
        <w:t>Information about the details of the developed methods, please see the following URL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7A3A09" w:rsidRDefault="007A3A09" w:rsidP="002672B4">
      <w:pPr>
        <w:ind w:leftChars="50" w:left="309" w:hangingChars="85" w:hanging="204"/>
        <w:jc w:val="left"/>
        <w:rPr>
          <w:rFonts w:ascii="Times New Roman" w:hAnsi="Times New Roman" w:cs="Times New Roman"/>
          <w:sz w:val="24"/>
          <w:szCs w:val="24"/>
        </w:rPr>
      </w:pPr>
    </w:p>
    <w:p w:rsidR="007A3A09" w:rsidRPr="000C0F78" w:rsidRDefault="007A3A09" w:rsidP="002672B4">
      <w:pPr>
        <w:ind w:leftChars="50" w:left="309" w:hangingChars="85" w:hanging="204"/>
        <w:jc w:val="left"/>
        <w:rPr>
          <w:rFonts w:ascii="Times New Roman" w:hAnsi="Times New Roman" w:cs="Times New Roman"/>
          <w:sz w:val="24"/>
          <w:szCs w:val="24"/>
        </w:rPr>
      </w:pPr>
    </w:p>
    <w:p w:rsidR="00347233" w:rsidRPr="000C0F78" w:rsidRDefault="00E2548F" w:rsidP="00BD5B07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lastRenderedPageBreak/>
        <w:t xml:space="preserve">Start of </w:t>
      </w:r>
      <w:r w:rsidR="00633770" w:rsidRPr="000C0F78">
        <w:rPr>
          <w:rFonts w:cs="Times New Roman"/>
          <w:b/>
          <w:sz w:val="24"/>
          <w:szCs w:val="24"/>
        </w:rPr>
        <w:t>Monitoring</w:t>
      </w:r>
    </w:p>
    <w:p w:rsidR="00420DC2" w:rsidRPr="000C0F78" w:rsidRDefault="00F913EB" w:rsidP="00420DC2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Using the </w:t>
      </w:r>
      <w:r w:rsidR="00202850">
        <w:rPr>
          <w:rFonts w:ascii="Times New Roman" w:hAnsi="Times New Roman" w:cs="Times New Roman" w:hint="eastAsia"/>
          <w:sz w:val="24"/>
          <w:szCs w:val="24"/>
        </w:rPr>
        <w:t xml:space="preserve">developed </w:t>
      </w:r>
      <w:r w:rsidRPr="000C0F78">
        <w:rPr>
          <w:rFonts w:ascii="Times New Roman" w:hAnsi="Times New Roman" w:cs="Times New Roman" w:hint="eastAsia"/>
          <w:sz w:val="24"/>
          <w:szCs w:val="24"/>
        </w:rPr>
        <w:t>methods</w:t>
      </w:r>
      <w:r w:rsidR="002B576E" w:rsidRPr="000C0F78">
        <w:rPr>
          <w:rFonts w:ascii="Times New Roman" w:hAnsi="Times New Roman" w:cs="Times New Roman" w:hint="eastAsia"/>
          <w:sz w:val="24"/>
          <w:szCs w:val="24"/>
        </w:rPr>
        <w:t xml:space="preserve">, we </w:t>
      </w:r>
      <w:r w:rsidR="00BE7FD2" w:rsidRPr="000C0F78">
        <w:rPr>
          <w:rFonts w:ascii="Times New Roman" w:hAnsi="Times New Roman" w:cs="Times New Roman" w:hint="eastAsia"/>
          <w:sz w:val="24"/>
          <w:szCs w:val="24"/>
        </w:rPr>
        <w:t>s</w:t>
      </w:r>
      <w:r w:rsidR="00BE7FD2" w:rsidRPr="000C0F78">
        <w:rPr>
          <w:rFonts w:ascii="Times New Roman" w:hAnsi="Times New Roman" w:cs="Times New Roman"/>
          <w:sz w:val="24"/>
          <w:szCs w:val="24"/>
        </w:rPr>
        <w:t xml:space="preserve">tarted analyzing </w:t>
      </w:r>
      <w:r w:rsidR="0077042A" w:rsidRPr="000C0F78">
        <w:rPr>
          <w:rFonts w:ascii="Times New Roman" w:hAnsi="Times New Roman" w:cs="Times New Roman" w:hint="eastAsia"/>
          <w:sz w:val="24"/>
          <w:szCs w:val="24"/>
        </w:rPr>
        <w:t xml:space="preserve">samples from </w:t>
      </w:r>
      <w:r w:rsidR="00BE7FD2" w:rsidRPr="000C0F78">
        <w:rPr>
          <w:rFonts w:ascii="Times New Roman" w:hAnsi="Times New Roman" w:cs="Times New Roman"/>
          <w:sz w:val="24"/>
          <w:szCs w:val="24"/>
        </w:rPr>
        <w:t xml:space="preserve">all papaya seeds and seedlings, available in </w:t>
      </w:r>
      <w:r w:rsidR="000E0733" w:rsidRPr="000C0F7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E7FD2" w:rsidRPr="000C0F78">
        <w:rPr>
          <w:rFonts w:ascii="Times New Roman" w:hAnsi="Times New Roman" w:cs="Times New Roman"/>
          <w:sz w:val="24"/>
          <w:szCs w:val="24"/>
        </w:rPr>
        <w:t xml:space="preserve">Japanese </w:t>
      </w:r>
      <w:r w:rsidR="00184CFF" w:rsidRPr="000C0F78">
        <w:rPr>
          <w:rFonts w:ascii="Times New Roman" w:hAnsi="Times New Roman" w:cs="Times New Roman" w:hint="eastAsia"/>
          <w:sz w:val="24"/>
          <w:szCs w:val="24"/>
        </w:rPr>
        <w:t xml:space="preserve">seeds/seedlings </w:t>
      </w:r>
      <w:r w:rsidR="00BE7FD2" w:rsidRPr="000C0F78">
        <w:rPr>
          <w:rFonts w:ascii="Times New Roman" w:hAnsi="Times New Roman" w:cs="Times New Roman"/>
          <w:sz w:val="24"/>
          <w:szCs w:val="24"/>
        </w:rPr>
        <w:t>market</w:t>
      </w:r>
      <w:r w:rsidR="00BE7FD2" w:rsidRPr="000C0F78">
        <w:rPr>
          <w:rFonts w:ascii="Times New Roman" w:hAnsi="Times New Roman" w:cs="Times New Roman" w:hint="eastAsia"/>
          <w:sz w:val="24"/>
          <w:szCs w:val="24"/>
        </w:rPr>
        <w:t>.</w:t>
      </w:r>
      <w:r w:rsidR="00BE7FD2" w:rsidRPr="000C0F78">
        <w:rPr>
          <w:rFonts w:ascii="Times New Roman" w:hAnsi="Times New Roman" w:cs="Times New Roman"/>
          <w:sz w:val="24"/>
          <w:szCs w:val="24"/>
        </w:rPr>
        <w:t xml:space="preserve"> </w:t>
      </w:r>
      <w:r w:rsidR="00DF04BB" w:rsidRPr="000C0F78">
        <w:rPr>
          <w:rFonts w:ascii="Times New Roman" w:hAnsi="Times New Roman" w:cs="Times New Roman" w:hint="eastAsia"/>
          <w:sz w:val="24"/>
          <w:szCs w:val="24"/>
        </w:rPr>
        <w:t>At the start of the monitoring</w:t>
      </w:r>
      <w:r w:rsidR="002B576E" w:rsidRPr="000C0F78">
        <w:rPr>
          <w:rFonts w:ascii="Times New Roman" w:hAnsi="Times New Roman" w:cs="Times New Roman" w:hint="eastAsia"/>
          <w:sz w:val="24"/>
          <w:szCs w:val="24"/>
        </w:rPr>
        <w:t xml:space="preserve">, we needed </w:t>
      </w:r>
      <w:r w:rsidR="00420DC2" w:rsidRPr="000C0F78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347233" w:rsidRPr="000C0F78">
        <w:rPr>
          <w:rFonts w:ascii="Times New Roman" w:hAnsi="Times New Roman" w:cs="Times New Roman" w:hint="eastAsia"/>
          <w:sz w:val="24"/>
          <w:szCs w:val="24"/>
        </w:rPr>
        <w:t xml:space="preserve">determine a </w:t>
      </w:r>
      <w:r w:rsidR="00420DC2" w:rsidRPr="000C0F78">
        <w:rPr>
          <w:rFonts w:ascii="Times New Roman" w:hAnsi="Times New Roman" w:cs="Times New Roman" w:hint="eastAsia"/>
          <w:sz w:val="24"/>
          <w:szCs w:val="24"/>
        </w:rPr>
        <w:t>contamination rate of GM seeds</w:t>
      </w:r>
      <w:r w:rsidR="0077042A" w:rsidRPr="000C0F78">
        <w:rPr>
          <w:rFonts w:ascii="Times New Roman" w:hAnsi="Times New Roman" w:cs="Times New Roman" w:hint="eastAsia"/>
          <w:sz w:val="24"/>
          <w:szCs w:val="24"/>
        </w:rPr>
        <w:t>/seedlings per</w:t>
      </w:r>
      <w:r w:rsidR="00420DC2" w:rsidRPr="000C0F78">
        <w:rPr>
          <w:rFonts w:ascii="Times New Roman" w:hAnsi="Times New Roman" w:cs="Times New Roman" w:hint="eastAsia"/>
          <w:sz w:val="24"/>
          <w:szCs w:val="24"/>
        </w:rPr>
        <w:t xml:space="preserve"> lot.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There was no 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reliable </w:t>
      </w:r>
      <w:r w:rsidRPr="000C0F78">
        <w:rPr>
          <w:rFonts w:ascii="Times New Roman" w:hAnsi="Times New Roman" w:cs="Times New Roman" w:hint="eastAsia"/>
          <w:sz w:val="24"/>
          <w:szCs w:val="24"/>
        </w:rPr>
        <w:t>informatio</w:t>
      </w:r>
      <w:r w:rsidR="00CC02E7" w:rsidRPr="000C0F78">
        <w:rPr>
          <w:rFonts w:ascii="Times New Roman" w:hAnsi="Times New Roman" w:cs="Times New Roman" w:hint="eastAsia"/>
          <w:sz w:val="24"/>
          <w:szCs w:val="24"/>
        </w:rPr>
        <w:t xml:space="preserve">n about the contamination rate. </w:t>
      </w:r>
    </w:p>
    <w:p w:rsidR="003356D9" w:rsidRPr="000C0F78" w:rsidRDefault="00DF764D" w:rsidP="00420DC2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W</w:t>
      </w:r>
      <w:r w:rsidR="00420DC2" w:rsidRPr="000C0F78">
        <w:rPr>
          <w:rFonts w:ascii="Times New Roman" w:hAnsi="Times New Roman" w:cs="Times New Roman" w:hint="eastAsia"/>
          <w:sz w:val="24"/>
          <w:szCs w:val="24"/>
        </w:rPr>
        <w:t>e p</w:t>
      </w:r>
      <w:r w:rsidR="000E0733" w:rsidRPr="000C0F78">
        <w:rPr>
          <w:rFonts w:ascii="Times New Roman" w:hAnsi="Times New Roman" w:cs="Times New Roman"/>
          <w:sz w:val="24"/>
          <w:szCs w:val="24"/>
        </w:rPr>
        <w:t xml:space="preserve">rovisionally </w:t>
      </w:r>
      <w:r w:rsidR="000E0733" w:rsidRPr="000C0F78">
        <w:rPr>
          <w:rFonts w:ascii="Times New Roman" w:hAnsi="Times New Roman" w:cs="Times New Roman" w:hint="eastAsia"/>
          <w:sz w:val="24"/>
          <w:szCs w:val="24"/>
        </w:rPr>
        <w:t xml:space="preserve">set </w:t>
      </w:r>
      <w:r w:rsidR="005570DE" w:rsidRPr="000C0F78">
        <w:rPr>
          <w:rFonts w:ascii="Times New Roman" w:hAnsi="Times New Roman" w:cs="Times New Roman"/>
          <w:sz w:val="24"/>
          <w:szCs w:val="24"/>
        </w:rPr>
        <w:t>the cont</w:t>
      </w:r>
      <w:r w:rsidR="000E0733" w:rsidRPr="000C0F78">
        <w:rPr>
          <w:rFonts w:ascii="Times New Roman" w:hAnsi="Times New Roman" w:cs="Times New Roman"/>
          <w:sz w:val="24"/>
          <w:szCs w:val="24"/>
        </w:rPr>
        <w:t>amination rate of GM seeds</w:t>
      </w:r>
      <w:r w:rsidR="000E0733" w:rsidRPr="000C0F78">
        <w:rPr>
          <w:rFonts w:ascii="Times New Roman" w:hAnsi="Times New Roman" w:cs="Times New Roman" w:hint="eastAsia"/>
          <w:sz w:val="24"/>
          <w:szCs w:val="24"/>
        </w:rPr>
        <w:t>/s</w:t>
      </w:r>
      <w:r w:rsidR="005570DE" w:rsidRPr="000C0F78">
        <w:rPr>
          <w:rFonts w:ascii="Times New Roman" w:hAnsi="Times New Roman" w:cs="Times New Roman"/>
          <w:sz w:val="24"/>
          <w:szCs w:val="24"/>
        </w:rPr>
        <w:t>eedlings</w:t>
      </w:r>
      <w:r w:rsidR="0077042A" w:rsidRPr="000C0F78">
        <w:rPr>
          <w:rFonts w:ascii="Times New Roman" w:hAnsi="Times New Roman" w:cs="Times New Roman" w:hint="eastAsia"/>
          <w:sz w:val="24"/>
          <w:szCs w:val="24"/>
        </w:rPr>
        <w:t xml:space="preserve"> per</w:t>
      </w:r>
      <w:r w:rsidR="005570DE" w:rsidRPr="000C0F78">
        <w:rPr>
          <w:rFonts w:ascii="Times New Roman" w:hAnsi="Times New Roman" w:cs="Times New Roman"/>
          <w:sz w:val="24"/>
          <w:szCs w:val="24"/>
        </w:rPr>
        <w:t xml:space="preserve"> lot </w:t>
      </w:r>
      <w:r w:rsidR="00114397" w:rsidRPr="000C0F78">
        <w:rPr>
          <w:rFonts w:ascii="Times New Roman" w:hAnsi="Times New Roman" w:cs="Times New Roman" w:hint="eastAsia"/>
          <w:sz w:val="24"/>
          <w:szCs w:val="24"/>
        </w:rPr>
        <w:t>a</w:t>
      </w:r>
      <w:r w:rsidR="005570DE" w:rsidRPr="000C0F78">
        <w:rPr>
          <w:rFonts w:ascii="Times New Roman" w:hAnsi="Times New Roman" w:cs="Times New Roman"/>
          <w:sz w:val="24"/>
          <w:szCs w:val="24"/>
        </w:rPr>
        <w:t xml:space="preserve">s </w:t>
      </w:r>
      <w:r w:rsidR="00420DC2" w:rsidRPr="000C0F78">
        <w:rPr>
          <w:rFonts w:ascii="Times New Roman" w:hAnsi="Times New Roman" w:cs="Times New Roman"/>
          <w:sz w:val="24"/>
          <w:szCs w:val="24"/>
        </w:rPr>
        <w:t>app</w:t>
      </w:r>
      <w:r w:rsidR="00420DC2" w:rsidRPr="000C0F78">
        <w:rPr>
          <w:rFonts w:ascii="Times New Roman" w:hAnsi="Times New Roman" w:cs="Times New Roman" w:hint="eastAsia"/>
          <w:sz w:val="24"/>
          <w:szCs w:val="24"/>
        </w:rPr>
        <w:t>roximately</w:t>
      </w:r>
      <w:r w:rsidR="005570DE" w:rsidRPr="000C0F78">
        <w:rPr>
          <w:rFonts w:ascii="Times New Roman" w:hAnsi="Times New Roman" w:cs="Times New Roman"/>
          <w:sz w:val="24"/>
          <w:szCs w:val="24"/>
        </w:rPr>
        <w:t xml:space="preserve"> 5 %</w:t>
      </w:r>
      <w:r w:rsidRPr="000C0F78">
        <w:rPr>
          <w:rFonts w:ascii="Times New Roman" w:hAnsi="Times New Roman" w:cs="Times New Roman" w:hint="eastAsia"/>
          <w:sz w:val="24"/>
          <w:szCs w:val="24"/>
        </w:rPr>
        <w:t>, because, a</w:t>
      </w:r>
      <w:r w:rsidRPr="000C0F78">
        <w:rPr>
          <w:rFonts w:ascii="Times New Roman" w:hAnsi="Times New Roman" w:cs="Times New Roman"/>
          <w:sz w:val="24"/>
          <w:szCs w:val="24"/>
        </w:rPr>
        <w:t xml:space="preserve">s a general </w:t>
      </w:r>
      <w:r w:rsidRPr="000C0F78">
        <w:rPr>
          <w:rFonts w:ascii="Times New Roman" w:hAnsi="Times New Roman" w:cs="Times New Roman" w:hint="eastAsia"/>
          <w:sz w:val="24"/>
          <w:szCs w:val="24"/>
        </w:rPr>
        <w:t>recognition</w:t>
      </w:r>
      <w:r w:rsidRPr="000C0F78">
        <w:rPr>
          <w:rFonts w:ascii="Times New Roman" w:hAnsi="Times New Roman" w:cs="Times New Roman"/>
          <w:sz w:val="24"/>
          <w:szCs w:val="24"/>
        </w:rPr>
        <w:t xml:space="preserve"> of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C0F78">
        <w:rPr>
          <w:rFonts w:ascii="Times New Roman" w:hAnsi="Times New Roman" w:cs="Times New Roman"/>
          <w:sz w:val="24"/>
          <w:szCs w:val="24"/>
        </w:rPr>
        <w:t>m</w:t>
      </w:r>
      <w:r w:rsidRPr="000C0F78">
        <w:rPr>
          <w:rFonts w:ascii="Times New Roman" w:hAnsi="Times New Roman" w:cs="Times New Roman" w:hint="eastAsia"/>
          <w:sz w:val="24"/>
          <w:szCs w:val="24"/>
        </w:rPr>
        <w:t>ar</w:t>
      </w:r>
      <w:r w:rsidRPr="000C0F78">
        <w:rPr>
          <w:rFonts w:ascii="Times New Roman" w:hAnsi="Times New Roman" w:cs="Times New Roman"/>
          <w:sz w:val="24"/>
          <w:szCs w:val="24"/>
        </w:rPr>
        <w:t xml:space="preserve">ket,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papaya </w:t>
      </w:r>
      <w:r w:rsidRPr="000C0F78">
        <w:rPr>
          <w:rFonts w:ascii="Times New Roman" w:hAnsi="Times New Roman" w:cs="Times New Roman"/>
          <w:sz w:val="24"/>
          <w:szCs w:val="24"/>
        </w:rPr>
        <w:t>seeds are usually produced under severe quality control with purity rate of more than 95 %</w:t>
      </w:r>
      <w:r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A52B9C" w:rsidRPr="000C0F78" w:rsidRDefault="00A52B9C" w:rsidP="00A52B9C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/>
          <w:sz w:val="24"/>
          <w:szCs w:val="24"/>
        </w:rPr>
        <w:t xml:space="preserve">We </w:t>
      </w:r>
      <w:r w:rsidR="00184CFF" w:rsidRPr="000C0F78">
        <w:rPr>
          <w:rFonts w:ascii="Times New Roman" w:hAnsi="Times New Roman" w:cs="Times New Roman" w:hint="eastAsia"/>
          <w:sz w:val="24"/>
          <w:szCs w:val="24"/>
        </w:rPr>
        <w:t xml:space="preserve">sampled 9 g of seeds (equal to 300~500 seeds) per lot and </w:t>
      </w:r>
      <w:r w:rsidRPr="000C0F78">
        <w:rPr>
          <w:rFonts w:ascii="Times New Roman" w:hAnsi="Times New Roman" w:cs="Times New Roman"/>
          <w:sz w:val="24"/>
          <w:szCs w:val="24"/>
        </w:rPr>
        <w:t>prepared a test sampl</w:t>
      </w:r>
      <w:r w:rsidR="00184CFF" w:rsidRPr="000C0F78">
        <w:rPr>
          <w:rFonts w:ascii="Times New Roman" w:hAnsi="Times New Roman" w:cs="Times New Roman"/>
          <w:sz w:val="24"/>
          <w:szCs w:val="24"/>
        </w:rPr>
        <w:t>e of 100 seed/leaf scale</w:t>
      </w:r>
      <w:r w:rsidRPr="000C0F78">
        <w:rPr>
          <w:rFonts w:ascii="Times New Roman" w:hAnsi="Times New Roman" w:cs="Times New Roman"/>
          <w:sz w:val="24"/>
          <w:szCs w:val="24"/>
        </w:rPr>
        <w:t>.</w:t>
      </w:r>
      <w:r w:rsidR="00CC02E7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>Test 100 se</w:t>
      </w:r>
      <w:r w:rsidR="00CC02E7" w:rsidRPr="000C0F78">
        <w:rPr>
          <w:rFonts w:ascii="Times New Roman" w:hAnsi="Times New Roman" w:cs="Times New Roman" w:hint="eastAsia"/>
          <w:sz w:val="24"/>
          <w:szCs w:val="24"/>
        </w:rPr>
        <w:t xml:space="preserve">eds/leaves </w:t>
      </w:r>
      <w:r w:rsidR="00184CFF" w:rsidRPr="000C0F78">
        <w:rPr>
          <w:rFonts w:ascii="Times New Roman" w:hAnsi="Times New Roman" w:cs="Times New Roman" w:hint="eastAsia"/>
          <w:sz w:val="24"/>
          <w:szCs w:val="24"/>
        </w:rPr>
        <w:t xml:space="preserve">per lot </w:t>
      </w:r>
      <w:r w:rsidR="00CC02E7" w:rsidRPr="000C0F78">
        <w:rPr>
          <w:rFonts w:ascii="Times New Roman" w:hAnsi="Times New Roman" w:cs="Times New Roman" w:hint="eastAsia"/>
          <w:sz w:val="24"/>
          <w:szCs w:val="24"/>
        </w:rPr>
        <w:t>enable us to detect a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5 % contamination rate per lot at 99 % confidence</w:t>
      </w:r>
      <w:r w:rsidR="00CC02E7" w:rsidRPr="000C0F78">
        <w:rPr>
          <w:rFonts w:ascii="Times New Roman" w:hAnsi="Times New Roman" w:cs="Times New Roman" w:hint="eastAsia"/>
          <w:sz w:val="24"/>
          <w:szCs w:val="24"/>
        </w:rPr>
        <w:t xml:space="preserve"> approximately</w:t>
      </w:r>
      <w:r w:rsidRPr="000C0F78">
        <w:rPr>
          <w:rFonts w:ascii="Times New Roman" w:hAnsi="Times New Roman" w:cs="Times New Roman" w:hint="eastAsia"/>
          <w:sz w:val="24"/>
          <w:szCs w:val="24"/>
        </w:rPr>
        <w:t>.</w:t>
      </w:r>
    </w:p>
    <w:p w:rsidR="00DF04BB" w:rsidRPr="000C0F78" w:rsidRDefault="00DF04BB" w:rsidP="00DF04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548F" w:rsidRPr="000C0F78" w:rsidRDefault="00E2548F" w:rsidP="00E2548F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 xml:space="preserve">Result of </w:t>
      </w:r>
      <w:r w:rsidRPr="000C0F78">
        <w:rPr>
          <w:rFonts w:cs="Times New Roman"/>
          <w:b/>
          <w:sz w:val="24"/>
          <w:szCs w:val="24"/>
        </w:rPr>
        <w:t>Monitoring</w:t>
      </w:r>
    </w:p>
    <w:p w:rsidR="00BE7FD2" w:rsidRPr="000C0F78" w:rsidRDefault="00AC7C38" w:rsidP="00BD5B07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From February to</w:t>
      </w:r>
      <w:r w:rsidR="00BE7FD2" w:rsidRPr="000C0F78">
        <w:rPr>
          <w:rFonts w:ascii="Times New Roman" w:hAnsi="Times New Roman" w:cs="Times New Roman" w:hint="eastAsia"/>
          <w:sz w:val="24"/>
          <w:szCs w:val="24"/>
        </w:rPr>
        <w:t xml:space="preserve"> June, 2012, we analyzed 29 seed lots and 4 seedling lots.</w:t>
      </w:r>
      <w:r w:rsidR="00202850">
        <w:rPr>
          <w:rFonts w:ascii="Times New Roman" w:hAnsi="Times New Roman" w:cs="Times New Roman" w:hint="eastAsia"/>
          <w:sz w:val="24"/>
          <w:szCs w:val="24"/>
        </w:rPr>
        <w:t xml:space="preserve"> As a result</w:t>
      </w:r>
      <w:r w:rsidR="00BE7FD2" w:rsidRPr="000C0F78">
        <w:rPr>
          <w:rFonts w:ascii="Times New Roman" w:hAnsi="Times New Roman" w:cs="Times New Roman" w:hint="eastAsia"/>
          <w:sz w:val="24"/>
          <w:szCs w:val="24"/>
        </w:rPr>
        <w:t>, one seed lot was positive.</w:t>
      </w:r>
      <w:r w:rsidR="00003D76" w:rsidRPr="000C0F78">
        <w:rPr>
          <w:rFonts w:ascii="Times New Roman" w:hAnsi="Times New Roman" w:cs="Times New Roman" w:hint="eastAsia"/>
          <w:sz w:val="24"/>
          <w:szCs w:val="24"/>
        </w:rPr>
        <w:t xml:space="preserve"> Th</w:t>
      </w:r>
      <w:r w:rsidR="0077042A" w:rsidRPr="000C0F78">
        <w:rPr>
          <w:rFonts w:ascii="Times New Roman" w:hAnsi="Times New Roman" w:cs="Times New Roman" w:hint="eastAsia"/>
          <w:sz w:val="24"/>
          <w:szCs w:val="24"/>
        </w:rPr>
        <w:t>is lot had been</w:t>
      </w:r>
      <w:r w:rsidR="00003D76" w:rsidRPr="000C0F78">
        <w:rPr>
          <w:rFonts w:ascii="Times New Roman" w:hAnsi="Times New Roman" w:cs="Times New Roman" w:hint="eastAsia"/>
          <w:sz w:val="24"/>
          <w:szCs w:val="24"/>
        </w:rPr>
        <w:t xml:space="preserve"> labeled </w:t>
      </w:r>
      <w:r w:rsidR="00003D76" w:rsidRPr="000C0F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548F" w:rsidRPr="000C0F78">
        <w:rPr>
          <w:rFonts w:ascii="Times New Roman" w:hAnsi="Times New Roman" w:cs="Times New Roman" w:hint="eastAsia"/>
          <w:sz w:val="24"/>
          <w:szCs w:val="24"/>
        </w:rPr>
        <w:t>Tainu</w:t>
      </w:r>
      <w:r w:rsidR="00003D76" w:rsidRPr="000C0F78">
        <w:rPr>
          <w:rFonts w:ascii="Times New Roman" w:hAnsi="Times New Roman" w:cs="Times New Roman" w:hint="eastAsia"/>
          <w:sz w:val="24"/>
          <w:szCs w:val="24"/>
        </w:rPr>
        <w:t>ng</w:t>
      </w:r>
      <w:proofErr w:type="spellEnd"/>
      <w:r w:rsidR="00003D76" w:rsidRPr="000C0F78">
        <w:rPr>
          <w:rFonts w:ascii="Times New Roman" w:hAnsi="Times New Roman" w:cs="Times New Roman" w:hint="eastAsia"/>
          <w:sz w:val="24"/>
          <w:szCs w:val="24"/>
        </w:rPr>
        <w:t xml:space="preserve"> no.5</w:t>
      </w:r>
      <w:r w:rsidR="00003D76" w:rsidRPr="000C0F78">
        <w:rPr>
          <w:rFonts w:ascii="Times New Roman" w:hAnsi="Times New Roman" w:cs="Times New Roman"/>
          <w:sz w:val="24"/>
          <w:szCs w:val="24"/>
        </w:rPr>
        <w:t>”</w:t>
      </w:r>
    </w:p>
    <w:p w:rsidR="00E66893" w:rsidRPr="000C0F78" w:rsidRDefault="00294E77" w:rsidP="00AD6182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>A</w:t>
      </w:r>
      <w:r w:rsidR="00E2548F" w:rsidRPr="000C0F78">
        <w:rPr>
          <w:rFonts w:ascii="Times New Roman" w:hAnsi="Times New Roman" w:cs="Times New Roman" w:hint="eastAsia"/>
          <w:sz w:val="24"/>
          <w:szCs w:val="24"/>
        </w:rPr>
        <w:t xml:space="preserve">ll 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10 seeds picked </w:t>
      </w:r>
      <w:r w:rsidR="00E2548F" w:rsidRPr="000C0F78">
        <w:rPr>
          <w:rFonts w:ascii="Times New Roman" w:hAnsi="Times New Roman" w:cs="Times New Roman" w:hint="eastAsia"/>
          <w:sz w:val="24"/>
          <w:szCs w:val="24"/>
        </w:rPr>
        <w:t xml:space="preserve">up 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in a random </w:t>
      </w:r>
      <w:r w:rsidR="00DF764D" w:rsidRPr="000C0F78">
        <w:rPr>
          <w:rFonts w:ascii="Times New Roman" w:hAnsi="Times New Roman" w:cs="Times New Roman"/>
          <w:sz w:val="24"/>
          <w:szCs w:val="24"/>
        </w:rPr>
        <w:t>manner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 from the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positive </w:t>
      </w:r>
      <w:r w:rsidR="00DF764D" w:rsidRPr="000C0F78">
        <w:rPr>
          <w:rFonts w:ascii="Times New Roman" w:hAnsi="Times New Roman" w:cs="Times New Roman" w:hint="eastAsia"/>
          <w:sz w:val="24"/>
          <w:szCs w:val="24"/>
        </w:rPr>
        <w:t xml:space="preserve">lot </w:t>
      </w:r>
      <w:r w:rsidR="00E2548F" w:rsidRPr="000C0F78">
        <w:rPr>
          <w:rFonts w:ascii="Times New Roman" w:hAnsi="Times New Roman" w:cs="Times New Roman" w:hint="eastAsia"/>
          <w:sz w:val="24"/>
          <w:szCs w:val="24"/>
        </w:rPr>
        <w:t xml:space="preserve">turned out to be the unapproved GM papaya seeds. </w:t>
      </w:r>
      <w:r w:rsidR="00E66893" w:rsidRPr="000C0F78">
        <w:rPr>
          <w:rFonts w:ascii="Times New Roman" w:hAnsi="Times New Roman" w:cs="Times New Roman" w:hint="eastAsia"/>
          <w:sz w:val="24"/>
          <w:szCs w:val="24"/>
        </w:rPr>
        <w:t>From this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fact</w:t>
      </w:r>
      <w:r w:rsidR="00E66893" w:rsidRPr="000C0F78">
        <w:rPr>
          <w:rFonts w:ascii="Times New Roman" w:hAnsi="Times New Roman" w:cs="Times New Roman" w:hint="eastAsia"/>
          <w:sz w:val="24"/>
          <w:szCs w:val="24"/>
        </w:rPr>
        <w:t xml:space="preserve">, we qualitatively estimated that the </w:t>
      </w:r>
      <w:r w:rsidR="00003D76" w:rsidRPr="000C0F78">
        <w:rPr>
          <w:rFonts w:ascii="Times New Roman" w:hAnsi="Times New Roman" w:cs="Times New Roman" w:hint="eastAsia"/>
          <w:sz w:val="24"/>
          <w:szCs w:val="24"/>
        </w:rPr>
        <w:t xml:space="preserve">contamination rate </w:t>
      </w:r>
      <w:r w:rsidR="003F1C3F" w:rsidRPr="000C0F78">
        <w:rPr>
          <w:rFonts w:ascii="Times New Roman" w:hAnsi="Times New Roman" w:cs="Times New Roman" w:hint="eastAsia"/>
          <w:sz w:val="24"/>
          <w:szCs w:val="24"/>
        </w:rPr>
        <w:t xml:space="preserve">of the lot would be </w:t>
      </w:r>
      <w:r w:rsidR="00E66893" w:rsidRPr="000C0F78">
        <w:rPr>
          <w:rFonts w:ascii="Times New Roman" w:hAnsi="Times New Roman" w:cs="Times New Roman" w:hint="eastAsia"/>
          <w:sz w:val="24"/>
          <w:szCs w:val="24"/>
        </w:rPr>
        <w:t>very high</w:t>
      </w:r>
      <w:r w:rsidR="00B85F84" w:rsidRPr="000C0F78">
        <w:rPr>
          <w:rFonts w:ascii="Times New Roman" w:hAnsi="Times New Roman" w:cs="Times New Roman" w:hint="eastAsia"/>
          <w:sz w:val="24"/>
          <w:szCs w:val="24"/>
        </w:rPr>
        <w:t>. R</w:t>
      </w:r>
      <w:r w:rsidR="002B4B3B" w:rsidRPr="000C0F78">
        <w:rPr>
          <w:rFonts w:ascii="Times New Roman" w:hAnsi="Times New Roman" w:cs="Times New Roman" w:hint="eastAsia"/>
          <w:sz w:val="24"/>
          <w:szCs w:val="24"/>
        </w:rPr>
        <w:t xml:space="preserve">ather, </w:t>
      </w:r>
      <w:r w:rsidR="003F1C3F" w:rsidRPr="000C0F78">
        <w:rPr>
          <w:rFonts w:ascii="Times New Roman" w:hAnsi="Times New Roman" w:cs="Times New Roman" w:hint="eastAsia"/>
          <w:sz w:val="24"/>
          <w:szCs w:val="24"/>
        </w:rPr>
        <w:t xml:space="preserve">we thought the lot </w:t>
      </w:r>
      <w:r w:rsidR="002B4B3B" w:rsidRPr="000C0F78">
        <w:rPr>
          <w:rFonts w:ascii="Times New Roman" w:hAnsi="Times New Roman" w:cs="Times New Roman" w:hint="eastAsia"/>
          <w:sz w:val="24"/>
          <w:szCs w:val="24"/>
        </w:rPr>
        <w:t xml:space="preserve">would be the GM papaya itself, not </w:t>
      </w:r>
      <w:r w:rsidR="002B4B3B" w:rsidRPr="000C0F78">
        <w:rPr>
          <w:rFonts w:ascii="Times New Roman" w:hAnsi="Times New Roman" w:cs="Times New Roman"/>
          <w:sz w:val="24"/>
          <w:szCs w:val="24"/>
        </w:rPr>
        <w:t>contaminated</w:t>
      </w:r>
      <w:r w:rsidR="002B4B3B" w:rsidRPr="000C0F78">
        <w:rPr>
          <w:rFonts w:ascii="Times New Roman" w:hAnsi="Times New Roman" w:cs="Times New Roman" w:hint="eastAsia"/>
          <w:sz w:val="24"/>
          <w:szCs w:val="24"/>
        </w:rPr>
        <w:t xml:space="preserve"> one.</w:t>
      </w:r>
    </w:p>
    <w:p w:rsidR="00633770" w:rsidRPr="000C0F78" w:rsidRDefault="00633770" w:rsidP="003F2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F192E" w:rsidRPr="000C0F78" w:rsidRDefault="00F03CF7" w:rsidP="00565F8C">
      <w:pPr>
        <w:jc w:val="left"/>
        <w:rPr>
          <w:rFonts w:cs="Times New Roman"/>
          <w:b/>
          <w:sz w:val="24"/>
          <w:szCs w:val="24"/>
        </w:rPr>
      </w:pPr>
      <w:r w:rsidRPr="000C0F78">
        <w:rPr>
          <w:rFonts w:cs="Times New Roman" w:hint="eastAsia"/>
          <w:b/>
          <w:sz w:val="24"/>
          <w:szCs w:val="24"/>
        </w:rPr>
        <w:t>Current Situation of Japan</w:t>
      </w:r>
    </w:p>
    <w:p w:rsidR="00593512" w:rsidRPr="000C0F78" w:rsidRDefault="00593512" w:rsidP="00593512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We have been continuing </w:t>
      </w:r>
      <w:r w:rsidRPr="000C0F78">
        <w:rPr>
          <w:rFonts w:ascii="Times New Roman" w:hAnsi="Times New Roman" w:cs="Times New Roman"/>
          <w:sz w:val="24"/>
          <w:szCs w:val="24"/>
        </w:rPr>
        <w:t>the monitoring of imported seeds and seedlings.</w:t>
      </w:r>
    </w:p>
    <w:p w:rsidR="00593512" w:rsidRPr="000C0F78" w:rsidRDefault="00F03CF7" w:rsidP="00565F8C">
      <w:pPr>
        <w:jc w:val="left"/>
        <w:rPr>
          <w:rFonts w:ascii="Times New Roman" w:hAnsi="Times New Roman" w:cs="Times New Roman"/>
          <w:sz w:val="24"/>
          <w:szCs w:val="24"/>
        </w:rPr>
      </w:pPr>
      <w:r w:rsidRPr="000C0F78">
        <w:rPr>
          <w:rFonts w:ascii="Times New Roman" w:hAnsi="Times New Roman" w:cs="Times New Roman" w:hint="eastAsia"/>
          <w:sz w:val="24"/>
          <w:szCs w:val="24"/>
        </w:rPr>
        <w:t xml:space="preserve">After identified the unapproved GM papaya to be labeled as </w:t>
      </w:r>
      <w:r w:rsidRPr="000C0F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C0F78">
        <w:rPr>
          <w:rFonts w:ascii="Times New Roman" w:hAnsi="Times New Roman" w:cs="Times New Roman" w:hint="eastAsia"/>
          <w:sz w:val="24"/>
          <w:szCs w:val="24"/>
        </w:rPr>
        <w:t>Tainung</w:t>
      </w:r>
      <w:proofErr w:type="spellEnd"/>
      <w:r w:rsidRPr="000C0F78">
        <w:rPr>
          <w:rFonts w:ascii="Times New Roman" w:hAnsi="Times New Roman" w:cs="Times New Roman" w:hint="eastAsia"/>
          <w:sz w:val="24"/>
          <w:szCs w:val="24"/>
        </w:rPr>
        <w:t xml:space="preserve"> no.5</w:t>
      </w:r>
      <w:r w:rsidRPr="000C0F78">
        <w:rPr>
          <w:rFonts w:ascii="Times New Roman" w:hAnsi="Times New Roman" w:cs="Times New Roman"/>
          <w:sz w:val="24"/>
          <w:szCs w:val="24"/>
        </w:rPr>
        <w:t>”</w:t>
      </w:r>
      <w:r w:rsidRPr="000C0F78">
        <w:rPr>
          <w:rFonts w:ascii="Times New Roman" w:hAnsi="Times New Roman" w:cs="Times New Roman" w:hint="eastAsia"/>
          <w:sz w:val="24"/>
          <w:szCs w:val="24"/>
        </w:rPr>
        <w:t>, we started</w:t>
      </w:r>
      <w:r w:rsidR="00593512" w:rsidRPr="000C0F78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593512" w:rsidRPr="000C0F78">
        <w:rPr>
          <w:rFonts w:ascii="Times New Roman" w:hAnsi="Times New Roman" w:cs="Times New Roman"/>
          <w:sz w:val="24"/>
          <w:szCs w:val="24"/>
        </w:rPr>
        <w:t>nalyz</w:t>
      </w:r>
      <w:r w:rsidRPr="000C0F78">
        <w:rPr>
          <w:rFonts w:ascii="Times New Roman" w:hAnsi="Times New Roman" w:cs="Times New Roman" w:hint="eastAsia"/>
          <w:sz w:val="24"/>
          <w:szCs w:val="24"/>
        </w:rPr>
        <w:t>ing</w:t>
      </w:r>
      <w:r w:rsidR="00593512" w:rsidRPr="000C0F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593512" w:rsidRPr="000C0F78">
        <w:rPr>
          <w:rFonts w:ascii="Times New Roman" w:hAnsi="Times New Roman" w:cs="Times New Roman" w:hint="eastAsia"/>
          <w:sz w:val="24"/>
          <w:szCs w:val="24"/>
        </w:rPr>
        <w:t xml:space="preserve">cultivated </w:t>
      </w:r>
      <w:r w:rsidR="00593512" w:rsidRPr="000C0F78">
        <w:rPr>
          <w:rFonts w:ascii="Times New Roman" w:hAnsi="Times New Roman" w:cs="Times New Roman"/>
          <w:sz w:val="24"/>
          <w:szCs w:val="24"/>
        </w:rPr>
        <w:t xml:space="preserve">papaya plant in </w:t>
      </w:r>
      <w:r w:rsidR="00593512" w:rsidRPr="000C0F78">
        <w:rPr>
          <w:rFonts w:ascii="Times New Roman" w:hAnsi="Times New Roman" w:cs="Times New Roman" w:hint="eastAsia"/>
          <w:sz w:val="24"/>
          <w:szCs w:val="24"/>
        </w:rPr>
        <w:t xml:space="preserve">farms in </w:t>
      </w:r>
      <w:r w:rsidR="00593512" w:rsidRPr="000C0F78">
        <w:rPr>
          <w:rFonts w:ascii="Times New Roman" w:hAnsi="Times New Roman" w:cs="Times New Roman"/>
          <w:sz w:val="24"/>
          <w:szCs w:val="24"/>
        </w:rPr>
        <w:t>Okinawa Pref</w:t>
      </w:r>
      <w:r w:rsidR="00593512" w:rsidRPr="000C0F78">
        <w:rPr>
          <w:rFonts w:ascii="Times New Roman" w:hAnsi="Times New Roman" w:cs="Times New Roman" w:hint="eastAsia"/>
          <w:sz w:val="24"/>
          <w:szCs w:val="24"/>
        </w:rPr>
        <w:t>ecture.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 Until the end of 2011, all commercially cultivated </w:t>
      </w:r>
      <w:r w:rsidR="005759F8" w:rsidRPr="000C0F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759F8" w:rsidRPr="000C0F78">
        <w:rPr>
          <w:rFonts w:ascii="Times New Roman" w:hAnsi="Times New Roman" w:cs="Times New Roman" w:hint="eastAsia"/>
          <w:sz w:val="24"/>
          <w:szCs w:val="24"/>
        </w:rPr>
        <w:t>Tainung</w:t>
      </w:r>
      <w:proofErr w:type="spellEnd"/>
      <w:r w:rsidR="005759F8" w:rsidRPr="000C0F78">
        <w:rPr>
          <w:rFonts w:ascii="Times New Roman" w:hAnsi="Times New Roman" w:cs="Times New Roman" w:hint="eastAsia"/>
          <w:sz w:val="24"/>
          <w:szCs w:val="24"/>
        </w:rPr>
        <w:t xml:space="preserve"> no.5</w:t>
      </w:r>
      <w:r w:rsidR="005759F8" w:rsidRPr="000C0F78">
        <w:rPr>
          <w:rFonts w:ascii="Times New Roman" w:hAnsi="Times New Roman" w:cs="Times New Roman"/>
          <w:sz w:val="24"/>
          <w:szCs w:val="24"/>
        </w:rPr>
        <w:t>”</w:t>
      </w:r>
      <w:r w:rsidR="005759F8" w:rsidRPr="000C0F78">
        <w:rPr>
          <w:rFonts w:ascii="Times New Roman" w:hAnsi="Times New Roman" w:cs="Times New Roman" w:hint="eastAsia"/>
          <w:sz w:val="24"/>
          <w:szCs w:val="24"/>
        </w:rPr>
        <w:t xml:space="preserve"> had been cut down</w:t>
      </w:r>
      <w:r w:rsidRPr="000C0F7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759F8" w:rsidRPr="000C0F78">
        <w:rPr>
          <w:rFonts w:ascii="Times New Roman" w:hAnsi="Times New Roman" w:cs="Times New Roman"/>
          <w:sz w:val="24"/>
          <w:szCs w:val="24"/>
        </w:rPr>
        <w:t xml:space="preserve">From February 2011, we started monitoring of papayas which are growing on a vacant </w:t>
      </w:r>
      <w:r w:rsidR="00A731C9">
        <w:rPr>
          <w:rFonts w:ascii="Times New Roman" w:hAnsi="Times New Roman" w:cs="Times New Roman" w:hint="eastAsia"/>
          <w:sz w:val="24"/>
          <w:szCs w:val="24"/>
        </w:rPr>
        <w:t>p</w:t>
      </w:r>
      <w:r w:rsidR="005759F8" w:rsidRPr="000C0F78">
        <w:rPr>
          <w:rFonts w:ascii="Times New Roman" w:hAnsi="Times New Roman" w:cs="Times New Roman"/>
          <w:sz w:val="24"/>
          <w:szCs w:val="24"/>
        </w:rPr>
        <w:t>lot or along roadside.</w:t>
      </w:r>
    </w:p>
    <w:sectPr w:rsidR="00593512" w:rsidRPr="000C0F78" w:rsidSect="007A3A09">
      <w:pgSz w:w="11906" w:h="16838" w:code="9"/>
      <w:pgMar w:top="1418" w:right="1134" w:bottom="130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8A" w:rsidRDefault="008A5A8A" w:rsidP="00367CBD">
      <w:r>
        <w:separator/>
      </w:r>
    </w:p>
  </w:endnote>
  <w:endnote w:type="continuationSeparator" w:id="0">
    <w:p w:rsidR="008A5A8A" w:rsidRDefault="008A5A8A" w:rsidP="0036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8A" w:rsidRDefault="008A5A8A" w:rsidP="00367CBD">
      <w:r>
        <w:separator/>
      </w:r>
    </w:p>
  </w:footnote>
  <w:footnote w:type="continuationSeparator" w:id="0">
    <w:p w:rsidR="008A5A8A" w:rsidRDefault="008A5A8A" w:rsidP="0036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90"/>
    <w:multiLevelType w:val="hybridMultilevel"/>
    <w:tmpl w:val="3864AB2E"/>
    <w:lvl w:ilvl="0" w:tplc="500419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81C48"/>
    <w:multiLevelType w:val="hybridMultilevel"/>
    <w:tmpl w:val="6A7EF474"/>
    <w:lvl w:ilvl="0" w:tplc="2B7ED6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6D13DF"/>
    <w:multiLevelType w:val="hybridMultilevel"/>
    <w:tmpl w:val="09BE0AF2"/>
    <w:lvl w:ilvl="0" w:tplc="6B425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F9C8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502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E9CB9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CD6F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1588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887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003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CD41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1D6A19CA"/>
    <w:multiLevelType w:val="hybridMultilevel"/>
    <w:tmpl w:val="0F3A6B0C"/>
    <w:lvl w:ilvl="0" w:tplc="0DA6068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0E9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630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83A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F64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67D0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A0E0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AEF0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816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654672"/>
    <w:multiLevelType w:val="hybridMultilevel"/>
    <w:tmpl w:val="80D0358A"/>
    <w:lvl w:ilvl="0" w:tplc="6C66193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54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6E7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27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8A35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7F0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82F7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A78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0A3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BF44C8"/>
    <w:multiLevelType w:val="hybridMultilevel"/>
    <w:tmpl w:val="BDD2B2FA"/>
    <w:lvl w:ilvl="0" w:tplc="9B3A6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3C22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9B07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04A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522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9823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14B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B67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9946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6A709CD"/>
    <w:multiLevelType w:val="hybridMultilevel"/>
    <w:tmpl w:val="6450C96E"/>
    <w:lvl w:ilvl="0" w:tplc="0E96E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C9422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88B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62B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56C5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0FC7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F885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CA2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29C2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272E544C"/>
    <w:multiLevelType w:val="hybridMultilevel"/>
    <w:tmpl w:val="7C22C84C"/>
    <w:lvl w:ilvl="0" w:tplc="6B4254FA">
      <w:start w:val="1"/>
      <w:numFmt w:val="bullet"/>
      <w:lvlText w:val="-"/>
      <w:lvlJc w:val="left"/>
      <w:pPr>
        <w:ind w:left="562" w:hanging="420"/>
      </w:pPr>
      <w:rPr>
        <w:rFonts w:ascii="ＭＳ Ｐゴシック" w:hAnsi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>
    <w:nsid w:val="2CEE7326"/>
    <w:multiLevelType w:val="hybridMultilevel"/>
    <w:tmpl w:val="B57A7ECE"/>
    <w:lvl w:ilvl="0" w:tplc="29AAE8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214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640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7F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84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C3D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E2E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45A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652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67DDF"/>
    <w:multiLevelType w:val="hybridMultilevel"/>
    <w:tmpl w:val="72A0D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EE1175"/>
    <w:multiLevelType w:val="hybridMultilevel"/>
    <w:tmpl w:val="B2D053CC"/>
    <w:lvl w:ilvl="0" w:tplc="1FE879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CCFF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EC0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362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255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53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06C7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3E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C0CF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2E1E7F"/>
    <w:multiLevelType w:val="hybridMultilevel"/>
    <w:tmpl w:val="3BF21434"/>
    <w:lvl w:ilvl="0" w:tplc="57CEE0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457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863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8858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2AB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BCE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2B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C3B5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A1A5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6B79DC"/>
    <w:multiLevelType w:val="hybridMultilevel"/>
    <w:tmpl w:val="F95E1D28"/>
    <w:lvl w:ilvl="0" w:tplc="7466F7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E0002E"/>
    <w:multiLevelType w:val="hybridMultilevel"/>
    <w:tmpl w:val="004CAD3E"/>
    <w:lvl w:ilvl="0" w:tplc="2B7ED6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B4C7EA4"/>
    <w:multiLevelType w:val="hybridMultilevel"/>
    <w:tmpl w:val="1A046ED0"/>
    <w:lvl w:ilvl="0" w:tplc="B7C6CA80">
      <w:numFmt w:val="bullet"/>
      <w:lvlText w:val=""/>
      <w:lvlJc w:val="left"/>
      <w:pPr>
        <w:ind w:left="643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>
    <w:nsid w:val="7514404E"/>
    <w:multiLevelType w:val="hybridMultilevel"/>
    <w:tmpl w:val="7910BD2E"/>
    <w:lvl w:ilvl="0" w:tplc="4016F80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C93B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A26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8494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CBA6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E9AA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6CEA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ED6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75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E"/>
    <w:rsid w:val="00002A6A"/>
    <w:rsid w:val="00003CA9"/>
    <w:rsid w:val="00003D76"/>
    <w:rsid w:val="00005F6E"/>
    <w:rsid w:val="00006C72"/>
    <w:rsid w:val="00016DCB"/>
    <w:rsid w:val="000175C0"/>
    <w:rsid w:val="00017CD2"/>
    <w:rsid w:val="0002068F"/>
    <w:rsid w:val="000210C0"/>
    <w:rsid w:val="00023570"/>
    <w:rsid w:val="00024352"/>
    <w:rsid w:val="00024992"/>
    <w:rsid w:val="00024CE0"/>
    <w:rsid w:val="00025F61"/>
    <w:rsid w:val="00027B47"/>
    <w:rsid w:val="00032501"/>
    <w:rsid w:val="00034708"/>
    <w:rsid w:val="0003737A"/>
    <w:rsid w:val="000379A9"/>
    <w:rsid w:val="00040D9B"/>
    <w:rsid w:val="00042DA0"/>
    <w:rsid w:val="00043EB9"/>
    <w:rsid w:val="000455D4"/>
    <w:rsid w:val="00047104"/>
    <w:rsid w:val="00053B3E"/>
    <w:rsid w:val="0005498E"/>
    <w:rsid w:val="00060622"/>
    <w:rsid w:val="000634C3"/>
    <w:rsid w:val="00064BC7"/>
    <w:rsid w:val="00064CDB"/>
    <w:rsid w:val="000653E7"/>
    <w:rsid w:val="00070AEB"/>
    <w:rsid w:val="000710C5"/>
    <w:rsid w:val="00072184"/>
    <w:rsid w:val="00072BE2"/>
    <w:rsid w:val="00077242"/>
    <w:rsid w:val="00081336"/>
    <w:rsid w:val="00081E12"/>
    <w:rsid w:val="00082F03"/>
    <w:rsid w:val="00083246"/>
    <w:rsid w:val="000832C9"/>
    <w:rsid w:val="00084AD6"/>
    <w:rsid w:val="00091C6B"/>
    <w:rsid w:val="00092B81"/>
    <w:rsid w:val="00095B88"/>
    <w:rsid w:val="0009635D"/>
    <w:rsid w:val="000A1470"/>
    <w:rsid w:val="000A4D14"/>
    <w:rsid w:val="000A4E1A"/>
    <w:rsid w:val="000A719E"/>
    <w:rsid w:val="000B4D41"/>
    <w:rsid w:val="000C0796"/>
    <w:rsid w:val="000C0F78"/>
    <w:rsid w:val="000C6002"/>
    <w:rsid w:val="000C67D7"/>
    <w:rsid w:val="000D367E"/>
    <w:rsid w:val="000D557B"/>
    <w:rsid w:val="000D58D5"/>
    <w:rsid w:val="000D5E4C"/>
    <w:rsid w:val="000D60D6"/>
    <w:rsid w:val="000E0733"/>
    <w:rsid w:val="000E4C2E"/>
    <w:rsid w:val="000E71AA"/>
    <w:rsid w:val="000F0786"/>
    <w:rsid w:val="000F0923"/>
    <w:rsid w:val="000F6C5A"/>
    <w:rsid w:val="00100254"/>
    <w:rsid w:val="00100ABC"/>
    <w:rsid w:val="00114397"/>
    <w:rsid w:val="001151B9"/>
    <w:rsid w:val="00116593"/>
    <w:rsid w:val="00116DFC"/>
    <w:rsid w:val="00117B94"/>
    <w:rsid w:val="00122583"/>
    <w:rsid w:val="00127ED6"/>
    <w:rsid w:val="00132367"/>
    <w:rsid w:val="00132C3E"/>
    <w:rsid w:val="00140514"/>
    <w:rsid w:val="0014225B"/>
    <w:rsid w:val="00142D22"/>
    <w:rsid w:val="00144D1C"/>
    <w:rsid w:val="0015059B"/>
    <w:rsid w:val="00153319"/>
    <w:rsid w:val="001535EB"/>
    <w:rsid w:val="00155711"/>
    <w:rsid w:val="00155933"/>
    <w:rsid w:val="00155FCE"/>
    <w:rsid w:val="00156A1E"/>
    <w:rsid w:val="00156D99"/>
    <w:rsid w:val="00160AB0"/>
    <w:rsid w:val="00161C69"/>
    <w:rsid w:val="001660A8"/>
    <w:rsid w:val="00167039"/>
    <w:rsid w:val="00174526"/>
    <w:rsid w:val="001756F6"/>
    <w:rsid w:val="00176210"/>
    <w:rsid w:val="00176555"/>
    <w:rsid w:val="00177893"/>
    <w:rsid w:val="00181292"/>
    <w:rsid w:val="00184CFF"/>
    <w:rsid w:val="0018622D"/>
    <w:rsid w:val="00191127"/>
    <w:rsid w:val="00192FA6"/>
    <w:rsid w:val="00193226"/>
    <w:rsid w:val="001A24A4"/>
    <w:rsid w:val="001A3135"/>
    <w:rsid w:val="001A3A00"/>
    <w:rsid w:val="001A46BB"/>
    <w:rsid w:val="001A74EF"/>
    <w:rsid w:val="001B1860"/>
    <w:rsid w:val="001B65CB"/>
    <w:rsid w:val="001B74BF"/>
    <w:rsid w:val="001C0233"/>
    <w:rsid w:val="001C0477"/>
    <w:rsid w:val="001C2D11"/>
    <w:rsid w:val="001C3D61"/>
    <w:rsid w:val="001C5C53"/>
    <w:rsid w:val="001D39E3"/>
    <w:rsid w:val="001D3BEC"/>
    <w:rsid w:val="001E2859"/>
    <w:rsid w:val="001E3553"/>
    <w:rsid w:val="001E494D"/>
    <w:rsid w:val="001E5AA8"/>
    <w:rsid w:val="001E70CB"/>
    <w:rsid w:val="001F6EFC"/>
    <w:rsid w:val="001F7D89"/>
    <w:rsid w:val="00200C08"/>
    <w:rsid w:val="00201E85"/>
    <w:rsid w:val="00202850"/>
    <w:rsid w:val="0020296D"/>
    <w:rsid w:val="00205245"/>
    <w:rsid w:val="00205BDC"/>
    <w:rsid w:val="00206B79"/>
    <w:rsid w:val="00220D7E"/>
    <w:rsid w:val="002220AF"/>
    <w:rsid w:val="00225676"/>
    <w:rsid w:val="002268FE"/>
    <w:rsid w:val="00226D28"/>
    <w:rsid w:val="00234389"/>
    <w:rsid w:val="002353F2"/>
    <w:rsid w:val="00235D0C"/>
    <w:rsid w:val="00240EAC"/>
    <w:rsid w:val="002431A4"/>
    <w:rsid w:val="002448C1"/>
    <w:rsid w:val="00245646"/>
    <w:rsid w:val="00246D56"/>
    <w:rsid w:val="00251992"/>
    <w:rsid w:val="00252CD9"/>
    <w:rsid w:val="00253C03"/>
    <w:rsid w:val="00254E80"/>
    <w:rsid w:val="00255658"/>
    <w:rsid w:val="00256CA8"/>
    <w:rsid w:val="00256F27"/>
    <w:rsid w:val="0026175B"/>
    <w:rsid w:val="002650C2"/>
    <w:rsid w:val="00265D3D"/>
    <w:rsid w:val="00265F46"/>
    <w:rsid w:val="002665B1"/>
    <w:rsid w:val="002672B4"/>
    <w:rsid w:val="002674F1"/>
    <w:rsid w:val="00273132"/>
    <w:rsid w:val="002742A4"/>
    <w:rsid w:val="00282AD8"/>
    <w:rsid w:val="00283B63"/>
    <w:rsid w:val="00284976"/>
    <w:rsid w:val="00284FFF"/>
    <w:rsid w:val="002857A4"/>
    <w:rsid w:val="0028690D"/>
    <w:rsid w:val="00287C35"/>
    <w:rsid w:val="00287E79"/>
    <w:rsid w:val="00290120"/>
    <w:rsid w:val="0029064C"/>
    <w:rsid w:val="00294038"/>
    <w:rsid w:val="0029479C"/>
    <w:rsid w:val="00294E77"/>
    <w:rsid w:val="00295CE7"/>
    <w:rsid w:val="002A085A"/>
    <w:rsid w:val="002A1179"/>
    <w:rsid w:val="002A1B7B"/>
    <w:rsid w:val="002A4755"/>
    <w:rsid w:val="002A4C46"/>
    <w:rsid w:val="002A54F8"/>
    <w:rsid w:val="002A705A"/>
    <w:rsid w:val="002B2957"/>
    <w:rsid w:val="002B4B3B"/>
    <w:rsid w:val="002B576E"/>
    <w:rsid w:val="002B680A"/>
    <w:rsid w:val="002B76DE"/>
    <w:rsid w:val="002C5666"/>
    <w:rsid w:val="002C602E"/>
    <w:rsid w:val="002D032C"/>
    <w:rsid w:val="002D077B"/>
    <w:rsid w:val="002D1508"/>
    <w:rsid w:val="002D1672"/>
    <w:rsid w:val="002D2E13"/>
    <w:rsid w:val="002D43C6"/>
    <w:rsid w:val="002E2811"/>
    <w:rsid w:val="002E317D"/>
    <w:rsid w:val="002E3415"/>
    <w:rsid w:val="002E7A3D"/>
    <w:rsid w:val="002F0B37"/>
    <w:rsid w:val="002F21DE"/>
    <w:rsid w:val="002F5DD0"/>
    <w:rsid w:val="002F7AC1"/>
    <w:rsid w:val="0030573D"/>
    <w:rsid w:val="00306577"/>
    <w:rsid w:val="00306A53"/>
    <w:rsid w:val="00306D66"/>
    <w:rsid w:val="00307A23"/>
    <w:rsid w:val="00310A80"/>
    <w:rsid w:val="00311675"/>
    <w:rsid w:val="003116CD"/>
    <w:rsid w:val="0031208E"/>
    <w:rsid w:val="003120E5"/>
    <w:rsid w:val="0031477E"/>
    <w:rsid w:val="00314B3C"/>
    <w:rsid w:val="00314D8B"/>
    <w:rsid w:val="0031743A"/>
    <w:rsid w:val="003177EA"/>
    <w:rsid w:val="0032231F"/>
    <w:rsid w:val="00322DFE"/>
    <w:rsid w:val="003234AD"/>
    <w:rsid w:val="00326B02"/>
    <w:rsid w:val="003308B8"/>
    <w:rsid w:val="00333D3F"/>
    <w:rsid w:val="00334A61"/>
    <w:rsid w:val="003356D9"/>
    <w:rsid w:val="003405D1"/>
    <w:rsid w:val="00341FEF"/>
    <w:rsid w:val="0034339F"/>
    <w:rsid w:val="003433B9"/>
    <w:rsid w:val="00347233"/>
    <w:rsid w:val="0034778C"/>
    <w:rsid w:val="0035056A"/>
    <w:rsid w:val="00351291"/>
    <w:rsid w:val="003561E2"/>
    <w:rsid w:val="0035695F"/>
    <w:rsid w:val="003623F5"/>
    <w:rsid w:val="00362E3A"/>
    <w:rsid w:val="00367CBD"/>
    <w:rsid w:val="0037300F"/>
    <w:rsid w:val="00375245"/>
    <w:rsid w:val="003817E9"/>
    <w:rsid w:val="003865BA"/>
    <w:rsid w:val="003868DD"/>
    <w:rsid w:val="00387C34"/>
    <w:rsid w:val="0039104A"/>
    <w:rsid w:val="003925E3"/>
    <w:rsid w:val="003977A1"/>
    <w:rsid w:val="003A314F"/>
    <w:rsid w:val="003A3862"/>
    <w:rsid w:val="003A4341"/>
    <w:rsid w:val="003A6E17"/>
    <w:rsid w:val="003A796A"/>
    <w:rsid w:val="003B399C"/>
    <w:rsid w:val="003B3CE7"/>
    <w:rsid w:val="003C3462"/>
    <w:rsid w:val="003C34FC"/>
    <w:rsid w:val="003C556E"/>
    <w:rsid w:val="003E0199"/>
    <w:rsid w:val="003E1831"/>
    <w:rsid w:val="003E6398"/>
    <w:rsid w:val="003E6734"/>
    <w:rsid w:val="003F0EEC"/>
    <w:rsid w:val="003F1051"/>
    <w:rsid w:val="003F1C3F"/>
    <w:rsid w:val="003F2A2C"/>
    <w:rsid w:val="003F6FD5"/>
    <w:rsid w:val="00403058"/>
    <w:rsid w:val="00403506"/>
    <w:rsid w:val="0040353B"/>
    <w:rsid w:val="00403973"/>
    <w:rsid w:val="00404E03"/>
    <w:rsid w:val="00406516"/>
    <w:rsid w:val="004120D8"/>
    <w:rsid w:val="00412C4C"/>
    <w:rsid w:val="00420DC2"/>
    <w:rsid w:val="00422605"/>
    <w:rsid w:val="004231B4"/>
    <w:rsid w:val="004235CF"/>
    <w:rsid w:val="00423E4A"/>
    <w:rsid w:val="004254F6"/>
    <w:rsid w:val="004267B2"/>
    <w:rsid w:val="00427491"/>
    <w:rsid w:val="004305DF"/>
    <w:rsid w:val="00430838"/>
    <w:rsid w:val="00435B58"/>
    <w:rsid w:val="00440C4C"/>
    <w:rsid w:val="00441165"/>
    <w:rsid w:val="004412C8"/>
    <w:rsid w:val="00442C59"/>
    <w:rsid w:val="004442C7"/>
    <w:rsid w:val="004449C5"/>
    <w:rsid w:val="0044533C"/>
    <w:rsid w:val="0045037F"/>
    <w:rsid w:val="0045100B"/>
    <w:rsid w:val="004510C9"/>
    <w:rsid w:val="004516C3"/>
    <w:rsid w:val="00452380"/>
    <w:rsid w:val="00454920"/>
    <w:rsid w:val="00456B74"/>
    <w:rsid w:val="0046260C"/>
    <w:rsid w:val="0046670A"/>
    <w:rsid w:val="00466C4C"/>
    <w:rsid w:val="004672CE"/>
    <w:rsid w:val="004717C6"/>
    <w:rsid w:val="00473E2A"/>
    <w:rsid w:val="00474959"/>
    <w:rsid w:val="004775B2"/>
    <w:rsid w:val="00477FD9"/>
    <w:rsid w:val="00481D5B"/>
    <w:rsid w:val="004855C2"/>
    <w:rsid w:val="00487735"/>
    <w:rsid w:val="004905BA"/>
    <w:rsid w:val="00492470"/>
    <w:rsid w:val="00495955"/>
    <w:rsid w:val="004969D9"/>
    <w:rsid w:val="00497217"/>
    <w:rsid w:val="004A1961"/>
    <w:rsid w:val="004A2379"/>
    <w:rsid w:val="004A62A8"/>
    <w:rsid w:val="004A6E84"/>
    <w:rsid w:val="004B1BA8"/>
    <w:rsid w:val="004B3836"/>
    <w:rsid w:val="004C0E4A"/>
    <w:rsid w:val="004C1DE6"/>
    <w:rsid w:val="004D2611"/>
    <w:rsid w:val="004D4241"/>
    <w:rsid w:val="004D4C73"/>
    <w:rsid w:val="004D5E0C"/>
    <w:rsid w:val="004D72C3"/>
    <w:rsid w:val="004E1C31"/>
    <w:rsid w:val="004E3A03"/>
    <w:rsid w:val="004E51ED"/>
    <w:rsid w:val="004E5A66"/>
    <w:rsid w:val="004F1213"/>
    <w:rsid w:val="004F57A8"/>
    <w:rsid w:val="004F75CC"/>
    <w:rsid w:val="00502D0A"/>
    <w:rsid w:val="00505A14"/>
    <w:rsid w:val="0051256D"/>
    <w:rsid w:val="00514281"/>
    <w:rsid w:val="00514F82"/>
    <w:rsid w:val="00515E30"/>
    <w:rsid w:val="00515F7D"/>
    <w:rsid w:val="00517A91"/>
    <w:rsid w:val="005200C4"/>
    <w:rsid w:val="0052193F"/>
    <w:rsid w:val="005224CD"/>
    <w:rsid w:val="00524C87"/>
    <w:rsid w:val="0052513D"/>
    <w:rsid w:val="005251FB"/>
    <w:rsid w:val="00527809"/>
    <w:rsid w:val="00530B56"/>
    <w:rsid w:val="00531396"/>
    <w:rsid w:val="005327F2"/>
    <w:rsid w:val="00534CF7"/>
    <w:rsid w:val="005355C9"/>
    <w:rsid w:val="00542C04"/>
    <w:rsid w:val="00546432"/>
    <w:rsid w:val="00553B4A"/>
    <w:rsid w:val="0055508C"/>
    <w:rsid w:val="005570DE"/>
    <w:rsid w:val="00561682"/>
    <w:rsid w:val="00564C5F"/>
    <w:rsid w:val="00565F8C"/>
    <w:rsid w:val="0056789A"/>
    <w:rsid w:val="00572B5C"/>
    <w:rsid w:val="005759F8"/>
    <w:rsid w:val="005761D5"/>
    <w:rsid w:val="00582FD5"/>
    <w:rsid w:val="00583ECD"/>
    <w:rsid w:val="00593512"/>
    <w:rsid w:val="00593B4B"/>
    <w:rsid w:val="005956D3"/>
    <w:rsid w:val="0059606D"/>
    <w:rsid w:val="005A2F1A"/>
    <w:rsid w:val="005A31FC"/>
    <w:rsid w:val="005A5C77"/>
    <w:rsid w:val="005B11A8"/>
    <w:rsid w:val="005B1A72"/>
    <w:rsid w:val="005B2690"/>
    <w:rsid w:val="005B291D"/>
    <w:rsid w:val="005B3AF3"/>
    <w:rsid w:val="005B4AA8"/>
    <w:rsid w:val="005B696B"/>
    <w:rsid w:val="005C205D"/>
    <w:rsid w:val="005C28A1"/>
    <w:rsid w:val="005C2959"/>
    <w:rsid w:val="005C43AA"/>
    <w:rsid w:val="005C69BE"/>
    <w:rsid w:val="005C6D3C"/>
    <w:rsid w:val="005D0DBF"/>
    <w:rsid w:val="005D2184"/>
    <w:rsid w:val="005D2A10"/>
    <w:rsid w:val="005D7035"/>
    <w:rsid w:val="005D779F"/>
    <w:rsid w:val="005E0F6B"/>
    <w:rsid w:val="005E112A"/>
    <w:rsid w:val="005E18C3"/>
    <w:rsid w:val="005F192E"/>
    <w:rsid w:val="005F2F05"/>
    <w:rsid w:val="005F6CFD"/>
    <w:rsid w:val="006029C0"/>
    <w:rsid w:val="00602BE9"/>
    <w:rsid w:val="006036EC"/>
    <w:rsid w:val="006051BC"/>
    <w:rsid w:val="006076D4"/>
    <w:rsid w:val="006110D6"/>
    <w:rsid w:val="0061119C"/>
    <w:rsid w:val="00613D7F"/>
    <w:rsid w:val="00617A20"/>
    <w:rsid w:val="006202C6"/>
    <w:rsid w:val="006240DE"/>
    <w:rsid w:val="006259DD"/>
    <w:rsid w:val="00626B36"/>
    <w:rsid w:val="00627E85"/>
    <w:rsid w:val="00632F4B"/>
    <w:rsid w:val="00633770"/>
    <w:rsid w:val="00642D3E"/>
    <w:rsid w:val="00644165"/>
    <w:rsid w:val="006443B2"/>
    <w:rsid w:val="006456B3"/>
    <w:rsid w:val="00650D15"/>
    <w:rsid w:val="00652520"/>
    <w:rsid w:val="00652819"/>
    <w:rsid w:val="00661A11"/>
    <w:rsid w:val="00662F95"/>
    <w:rsid w:val="00667AFD"/>
    <w:rsid w:val="006710B2"/>
    <w:rsid w:val="00673102"/>
    <w:rsid w:val="00675F44"/>
    <w:rsid w:val="00677759"/>
    <w:rsid w:val="006779CA"/>
    <w:rsid w:val="006811C1"/>
    <w:rsid w:val="006815B6"/>
    <w:rsid w:val="00682650"/>
    <w:rsid w:val="00683640"/>
    <w:rsid w:val="0069208D"/>
    <w:rsid w:val="00692DB8"/>
    <w:rsid w:val="00694707"/>
    <w:rsid w:val="0069473A"/>
    <w:rsid w:val="006957F7"/>
    <w:rsid w:val="00695FEA"/>
    <w:rsid w:val="00696BA7"/>
    <w:rsid w:val="006A007C"/>
    <w:rsid w:val="006A2A9C"/>
    <w:rsid w:val="006B06BB"/>
    <w:rsid w:val="006B65FD"/>
    <w:rsid w:val="006B7D3B"/>
    <w:rsid w:val="006C2F5B"/>
    <w:rsid w:val="006C35F7"/>
    <w:rsid w:val="006C3FEF"/>
    <w:rsid w:val="006C5FBB"/>
    <w:rsid w:val="006C68A8"/>
    <w:rsid w:val="006D128D"/>
    <w:rsid w:val="006D12E9"/>
    <w:rsid w:val="006D1F1E"/>
    <w:rsid w:val="006D61BB"/>
    <w:rsid w:val="006E119A"/>
    <w:rsid w:val="006E4620"/>
    <w:rsid w:val="006E6377"/>
    <w:rsid w:val="006E6CE7"/>
    <w:rsid w:val="006E75AB"/>
    <w:rsid w:val="006F1C59"/>
    <w:rsid w:val="006F230C"/>
    <w:rsid w:val="006F2F3E"/>
    <w:rsid w:val="006F6D47"/>
    <w:rsid w:val="00702C6B"/>
    <w:rsid w:val="007034B8"/>
    <w:rsid w:val="00705768"/>
    <w:rsid w:val="00713C56"/>
    <w:rsid w:val="00721B12"/>
    <w:rsid w:val="00722BF1"/>
    <w:rsid w:val="007232C5"/>
    <w:rsid w:val="00725078"/>
    <w:rsid w:val="0073044C"/>
    <w:rsid w:val="0073115C"/>
    <w:rsid w:val="00732ABD"/>
    <w:rsid w:val="00732E55"/>
    <w:rsid w:val="00733FA2"/>
    <w:rsid w:val="00735A10"/>
    <w:rsid w:val="0074138F"/>
    <w:rsid w:val="0074403B"/>
    <w:rsid w:val="00751A53"/>
    <w:rsid w:val="00751A65"/>
    <w:rsid w:val="00752E3F"/>
    <w:rsid w:val="0075469A"/>
    <w:rsid w:val="00755065"/>
    <w:rsid w:val="00761914"/>
    <w:rsid w:val="007637A9"/>
    <w:rsid w:val="007641B4"/>
    <w:rsid w:val="00764F0C"/>
    <w:rsid w:val="00765DA1"/>
    <w:rsid w:val="00767402"/>
    <w:rsid w:val="0077042A"/>
    <w:rsid w:val="00772406"/>
    <w:rsid w:val="007748FB"/>
    <w:rsid w:val="007767FF"/>
    <w:rsid w:val="0078149E"/>
    <w:rsid w:val="00783057"/>
    <w:rsid w:val="007834F4"/>
    <w:rsid w:val="00784D63"/>
    <w:rsid w:val="007856FF"/>
    <w:rsid w:val="00791B86"/>
    <w:rsid w:val="00793087"/>
    <w:rsid w:val="007932A8"/>
    <w:rsid w:val="00794943"/>
    <w:rsid w:val="007979D4"/>
    <w:rsid w:val="00797AE5"/>
    <w:rsid w:val="007A272F"/>
    <w:rsid w:val="007A3548"/>
    <w:rsid w:val="007A3A09"/>
    <w:rsid w:val="007A4D0F"/>
    <w:rsid w:val="007A655A"/>
    <w:rsid w:val="007B2B85"/>
    <w:rsid w:val="007C076F"/>
    <w:rsid w:val="007C13E1"/>
    <w:rsid w:val="007C1FFC"/>
    <w:rsid w:val="007C202E"/>
    <w:rsid w:val="007C2B5F"/>
    <w:rsid w:val="007C3574"/>
    <w:rsid w:val="007C4626"/>
    <w:rsid w:val="007C52F1"/>
    <w:rsid w:val="007C5A3B"/>
    <w:rsid w:val="007C6B2A"/>
    <w:rsid w:val="007D190A"/>
    <w:rsid w:val="007D2B37"/>
    <w:rsid w:val="007D2EF1"/>
    <w:rsid w:val="007D5554"/>
    <w:rsid w:val="007D5E4B"/>
    <w:rsid w:val="007D6C87"/>
    <w:rsid w:val="007E2220"/>
    <w:rsid w:val="007E27B0"/>
    <w:rsid w:val="007E3232"/>
    <w:rsid w:val="007E5A08"/>
    <w:rsid w:val="007E79CC"/>
    <w:rsid w:val="007F2C0D"/>
    <w:rsid w:val="007F6519"/>
    <w:rsid w:val="00803862"/>
    <w:rsid w:val="00804BE9"/>
    <w:rsid w:val="00804FEE"/>
    <w:rsid w:val="00806EDB"/>
    <w:rsid w:val="00810377"/>
    <w:rsid w:val="008123CD"/>
    <w:rsid w:val="008131C9"/>
    <w:rsid w:val="00816ABB"/>
    <w:rsid w:val="0082100A"/>
    <w:rsid w:val="00827B37"/>
    <w:rsid w:val="00831260"/>
    <w:rsid w:val="00832A96"/>
    <w:rsid w:val="00832F2F"/>
    <w:rsid w:val="00833839"/>
    <w:rsid w:val="00833AED"/>
    <w:rsid w:val="008348F4"/>
    <w:rsid w:val="008365C4"/>
    <w:rsid w:val="0084369F"/>
    <w:rsid w:val="00846137"/>
    <w:rsid w:val="00846262"/>
    <w:rsid w:val="008468CE"/>
    <w:rsid w:val="008530B5"/>
    <w:rsid w:val="008530E5"/>
    <w:rsid w:val="00855545"/>
    <w:rsid w:val="00855BCF"/>
    <w:rsid w:val="00855D10"/>
    <w:rsid w:val="008571F1"/>
    <w:rsid w:val="0085797E"/>
    <w:rsid w:val="00861D74"/>
    <w:rsid w:val="00862222"/>
    <w:rsid w:val="00862C67"/>
    <w:rsid w:val="00865736"/>
    <w:rsid w:val="00870DB0"/>
    <w:rsid w:val="00877A7A"/>
    <w:rsid w:val="00881248"/>
    <w:rsid w:val="008869D2"/>
    <w:rsid w:val="00893A93"/>
    <w:rsid w:val="00894D14"/>
    <w:rsid w:val="00895179"/>
    <w:rsid w:val="00895589"/>
    <w:rsid w:val="008960B0"/>
    <w:rsid w:val="008A1FD1"/>
    <w:rsid w:val="008A56C9"/>
    <w:rsid w:val="008A5A00"/>
    <w:rsid w:val="008A5A8A"/>
    <w:rsid w:val="008A68FF"/>
    <w:rsid w:val="008A7004"/>
    <w:rsid w:val="008A75E7"/>
    <w:rsid w:val="008A7999"/>
    <w:rsid w:val="008B0DE3"/>
    <w:rsid w:val="008B1232"/>
    <w:rsid w:val="008B5FB4"/>
    <w:rsid w:val="008C0B18"/>
    <w:rsid w:val="008C1C3F"/>
    <w:rsid w:val="008C20A7"/>
    <w:rsid w:val="008C25CB"/>
    <w:rsid w:val="008C4890"/>
    <w:rsid w:val="008C64C6"/>
    <w:rsid w:val="008D1F9A"/>
    <w:rsid w:val="008E662E"/>
    <w:rsid w:val="008E7270"/>
    <w:rsid w:val="008F3840"/>
    <w:rsid w:val="00901EC5"/>
    <w:rsid w:val="00902225"/>
    <w:rsid w:val="0090361A"/>
    <w:rsid w:val="00905EB0"/>
    <w:rsid w:val="009061D2"/>
    <w:rsid w:val="00907E51"/>
    <w:rsid w:val="009110F1"/>
    <w:rsid w:val="00922F23"/>
    <w:rsid w:val="009237C6"/>
    <w:rsid w:val="0092594A"/>
    <w:rsid w:val="00926206"/>
    <w:rsid w:val="009263CC"/>
    <w:rsid w:val="00926FF8"/>
    <w:rsid w:val="00930108"/>
    <w:rsid w:val="00931AA8"/>
    <w:rsid w:val="00932FDA"/>
    <w:rsid w:val="00934A3B"/>
    <w:rsid w:val="00937C50"/>
    <w:rsid w:val="0094079B"/>
    <w:rsid w:val="009428B5"/>
    <w:rsid w:val="009460F9"/>
    <w:rsid w:val="00946971"/>
    <w:rsid w:val="00950614"/>
    <w:rsid w:val="00950E19"/>
    <w:rsid w:val="00950E54"/>
    <w:rsid w:val="00953199"/>
    <w:rsid w:val="00955E97"/>
    <w:rsid w:val="009605EC"/>
    <w:rsid w:val="00967B9D"/>
    <w:rsid w:val="009709E2"/>
    <w:rsid w:val="009745EA"/>
    <w:rsid w:val="00981250"/>
    <w:rsid w:val="00982EF7"/>
    <w:rsid w:val="00984985"/>
    <w:rsid w:val="009868B3"/>
    <w:rsid w:val="0098768F"/>
    <w:rsid w:val="009900DB"/>
    <w:rsid w:val="00990FC3"/>
    <w:rsid w:val="00992202"/>
    <w:rsid w:val="00992EBE"/>
    <w:rsid w:val="00993486"/>
    <w:rsid w:val="009947D5"/>
    <w:rsid w:val="0099750C"/>
    <w:rsid w:val="009A197E"/>
    <w:rsid w:val="009A2DBA"/>
    <w:rsid w:val="009A34D6"/>
    <w:rsid w:val="009A37D2"/>
    <w:rsid w:val="009B0296"/>
    <w:rsid w:val="009B036B"/>
    <w:rsid w:val="009B1EC9"/>
    <w:rsid w:val="009B2415"/>
    <w:rsid w:val="009B475F"/>
    <w:rsid w:val="009B4E62"/>
    <w:rsid w:val="009B63EF"/>
    <w:rsid w:val="009B74AC"/>
    <w:rsid w:val="009C39BB"/>
    <w:rsid w:val="009C6CF4"/>
    <w:rsid w:val="009D0AF0"/>
    <w:rsid w:val="009D56E7"/>
    <w:rsid w:val="009E6273"/>
    <w:rsid w:val="009F21D4"/>
    <w:rsid w:val="009F2307"/>
    <w:rsid w:val="009F27C4"/>
    <w:rsid w:val="009F3F53"/>
    <w:rsid w:val="00A028A6"/>
    <w:rsid w:val="00A02A7B"/>
    <w:rsid w:val="00A05D77"/>
    <w:rsid w:val="00A17300"/>
    <w:rsid w:val="00A17DB6"/>
    <w:rsid w:val="00A17FA1"/>
    <w:rsid w:val="00A20505"/>
    <w:rsid w:val="00A2156F"/>
    <w:rsid w:val="00A2522A"/>
    <w:rsid w:val="00A25998"/>
    <w:rsid w:val="00A3049C"/>
    <w:rsid w:val="00A32E19"/>
    <w:rsid w:val="00A33E38"/>
    <w:rsid w:val="00A36A63"/>
    <w:rsid w:val="00A449F5"/>
    <w:rsid w:val="00A479E1"/>
    <w:rsid w:val="00A50A6E"/>
    <w:rsid w:val="00A50D2E"/>
    <w:rsid w:val="00A5188E"/>
    <w:rsid w:val="00A52B9C"/>
    <w:rsid w:val="00A53E95"/>
    <w:rsid w:val="00A54344"/>
    <w:rsid w:val="00A61B65"/>
    <w:rsid w:val="00A628CB"/>
    <w:rsid w:val="00A62AD8"/>
    <w:rsid w:val="00A62C7E"/>
    <w:rsid w:val="00A638C8"/>
    <w:rsid w:val="00A720F3"/>
    <w:rsid w:val="00A72E7F"/>
    <w:rsid w:val="00A731C9"/>
    <w:rsid w:val="00A74AFD"/>
    <w:rsid w:val="00A7614F"/>
    <w:rsid w:val="00A76654"/>
    <w:rsid w:val="00A770D2"/>
    <w:rsid w:val="00A86324"/>
    <w:rsid w:val="00A91ED9"/>
    <w:rsid w:val="00A9325C"/>
    <w:rsid w:val="00A94680"/>
    <w:rsid w:val="00A97E4D"/>
    <w:rsid w:val="00A97FB9"/>
    <w:rsid w:val="00AA3C78"/>
    <w:rsid w:val="00AA4E2A"/>
    <w:rsid w:val="00AA721D"/>
    <w:rsid w:val="00AB340B"/>
    <w:rsid w:val="00AC1DCE"/>
    <w:rsid w:val="00AC51A6"/>
    <w:rsid w:val="00AC626D"/>
    <w:rsid w:val="00AC7C38"/>
    <w:rsid w:val="00AD1A6B"/>
    <w:rsid w:val="00AD242F"/>
    <w:rsid w:val="00AD6182"/>
    <w:rsid w:val="00AD658A"/>
    <w:rsid w:val="00AE1A33"/>
    <w:rsid w:val="00AE622D"/>
    <w:rsid w:val="00AE70EA"/>
    <w:rsid w:val="00AF06E1"/>
    <w:rsid w:val="00AF2B42"/>
    <w:rsid w:val="00AF2C5A"/>
    <w:rsid w:val="00AF56E4"/>
    <w:rsid w:val="00AF6616"/>
    <w:rsid w:val="00AF751B"/>
    <w:rsid w:val="00B0494C"/>
    <w:rsid w:val="00B064B0"/>
    <w:rsid w:val="00B07069"/>
    <w:rsid w:val="00B14517"/>
    <w:rsid w:val="00B1456E"/>
    <w:rsid w:val="00B15182"/>
    <w:rsid w:val="00B1612D"/>
    <w:rsid w:val="00B16501"/>
    <w:rsid w:val="00B22ECF"/>
    <w:rsid w:val="00B234B7"/>
    <w:rsid w:val="00B24A93"/>
    <w:rsid w:val="00B252F2"/>
    <w:rsid w:val="00B259F2"/>
    <w:rsid w:val="00B25BB1"/>
    <w:rsid w:val="00B2640F"/>
    <w:rsid w:val="00B35211"/>
    <w:rsid w:val="00B374F7"/>
    <w:rsid w:val="00B375F2"/>
    <w:rsid w:val="00B37CB4"/>
    <w:rsid w:val="00B40257"/>
    <w:rsid w:val="00B41984"/>
    <w:rsid w:val="00B41E50"/>
    <w:rsid w:val="00B4579E"/>
    <w:rsid w:val="00B46B1A"/>
    <w:rsid w:val="00B47486"/>
    <w:rsid w:val="00B474FB"/>
    <w:rsid w:val="00B50311"/>
    <w:rsid w:val="00B52AC5"/>
    <w:rsid w:val="00B557E0"/>
    <w:rsid w:val="00B602F8"/>
    <w:rsid w:val="00B61697"/>
    <w:rsid w:val="00B72F83"/>
    <w:rsid w:val="00B73013"/>
    <w:rsid w:val="00B74257"/>
    <w:rsid w:val="00B748BE"/>
    <w:rsid w:val="00B753F3"/>
    <w:rsid w:val="00B7559B"/>
    <w:rsid w:val="00B757D0"/>
    <w:rsid w:val="00B75B54"/>
    <w:rsid w:val="00B77F5F"/>
    <w:rsid w:val="00B849C2"/>
    <w:rsid w:val="00B85F84"/>
    <w:rsid w:val="00B86BC8"/>
    <w:rsid w:val="00B901FD"/>
    <w:rsid w:val="00B9080E"/>
    <w:rsid w:val="00B911E0"/>
    <w:rsid w:val="00B921D2"/>
    <w:rsid w:val="00B92DAD"/>
    <w:rsid w:val="00B93391"/>
    <w:rsid w:val="00B93BAE"/>
    <w:rsid w:val="00B95282"/>
    <w:rsid w:val="00BA0E1E"/>
    <w:rsid w:val="00BA5B03"/>
    <w:rsid w:val="00BA7E7F"/>
    <w:rsid w:val="00BB5F88"/>
    <w:rsid w:val="00BB60E1"/>
    <w:rsid w:val="00BC216A"/>
    <w:rsid w:val="00BC7E3F"/>
    <w:rsid w:val="00BD0F82"/>
    <w:rsid w:val="00BD5B07"/>
    <w:rsid w:val="00BD7C66"/>
    <w:rsid w:val="00BE19D1"/>
    <w:rsid w:val="00BE1A2B"/>
    <w:rsid w:val="00BE1BF6"/>
    <w:rsid w:val="00BE26BF"/>
    <w:rsid w:val="00BE3300"/>
    <w:rsid w:val="00BE4178"/>
    <w:rsid w:val="00BE7FD2"/>
    <w:rsid w:val="00BF0E1C"/>
    <w:rsid w:val="00BF12C5"/>
    <w:rsid w:val="00BF2D49"/>
    <w:rsid w:val="00BF3C7F"/>
    <w:rsid w:val="00BF43B9"/>
    <w:rsid w:val="00BF45EA"/>
    <w:rsid w:val="00BF5A5D"/>
    <w:rsid w:val="00C01845"/>
    <w:rsid w:val="00C04BE5"/>
    <w:rsid w:val="00C06994"/>
    <w:rsid w:val="00C121C9"/>
    <w:rsid w:val="00C13F06"/>
    <w:rsid w:val="00C227AF"/>
    <w:rsid w:val="00C2447C"/>
    <w:rsid w:val="00C25BAA"/>
    <w:rsid w:val="00C26451"/>
    <w:rsid w:val="00C316B2"/>
    <w:rsid w:val="00C35C0E"/>
    <w:rsid w:val="00C4649E"/>
    <w:rsid w:val="00C47420"/>
    <w:rsid w:val="00C476D3"/>
    <w:rsid w:val="00C54B27"/>
    <w:rsid w:val="00C550BB"/>
    <w:rsid w:val="00C60D15"/>
    <w:rsid w:val="00C61561"/>
    <w:rsid w:val="00C63C44"/>
    <w:rsid w:val="00C6628B"/>
    <w:rsid w:val="00C667CD"/>
    <w:rsid w:val="00C71F1A"/>
    <w:rsid w:val="00C814F2"/>
    <w:rsid w:val="00C81F07"/>
    <w:rsid w:val="00C928B2"/>
    <w:rsid w:val="00C92AD6"/>
    <w:rsid w:val="00C92C67"/>
    <w:rsid w:val="00C92D9C"/>
    <w:rsid w:val="00C9590D"/>
    <w:rsid w:val="00CA1130"/>
    <w:rsid w:val="00CA5080"/>
    <w:rsid w:val="00CA6476"/>
    <w:rsid w:val="00CA7935"/>
    <w:rsid w:val="00CB0DCC"/>
    <w:rsid w:val="00CB0F18"/>
    <w:rsid w:val="00CB1C71"/>
    <w:rsid w:val="00CB6753"/>
    <w:rsid w:val="00CC02E7"/>
    <w:rsid w:val="00CC09E1"/>
    <w:rsid w:val="00CC216A"/>
    <w:rsid w:val="00CC4397"/>
    <w:rsid w:val="00CC5111"/>
    <w:rsid w:val="00CC54F4"/>
    <w:rsid w:val="00CC7A2D"/>
    <w:rsid w:val="00CD273A"/>
    <w:rsid w:val="00CD46C3"/>
    <w:rsid w:val="00CD5490"/>
    <w:rsid w:val="00CD57F8"/>
    <w:rsid w:val="00CD5EE3"/>
    <w:rsid w:val="00CD5F5B"/>
    <w:rsid w:val="00CD6C5F"/>
    <w:rsid w:val="00CE11A4"/>
    <w:rsid w:val="00CF0FAC"/>
    <w:rsid w:val="00CF4893"/>
    <w:rsid w:val="00D01C91"/>
    <w:rsid w:val="00D02D73"/>
    <w:rsid w:val="00D03BAD"/>
    <w:rsid w:val="00D07D03"/>
    <w:rsid w:val="00D12464"/>
    <w:rsid w:val="00D13B67"/>
    <w:rsid w:val="00D17DE7"/>
    <w:rsid w:val="00D22DAF"/>
    <w:rsid w:val="00D22ED7"/>
    <w:rsid w:val="00D23F29"/>
    <w:rsid w:val="00D266D6"/>
    <w:rsid w:val="00D26E9F"/>
    <w:rsid w:val="00D30268"/>
    <w:rsid w:val="00D3442A"/>
    <w:rsid w:val="00D35B2A"/>
    <w:rsid w:val="00D4009A"/>
    <w:rsid w:val="00D40782"/>
    <w:rsid w:val="00D40B3E"/>
    <w:rsid w:val="00D4112A"/>
    <w:rsid w:val="00D44D2E"/>
    <w:rsid w:val="00D46DA6"/>
    <w:rsid w:val="00D47B56"/>
    <w:rsid w:val="00D511B8"/>
    <w:rsid w:val="00D51DB1"/>
    <w:rsid w:val="00D55273"/>
    <w:rsid w:val="00D567E9"/>
    <w:rsid w:val="00D64748"/>
    <w:rsid w:val="00D71BC7"/>
    <w:rsid w:val="00D73861"/>
    <w:rsid w:val="00D749F8"/>
    <w:rsid w:val="00D80B56"/>
    <w:rsid w:val="00D80BFC"/>
    <w:rsid w:val="00D80D4A"/>
    <w:rsid w:val="00D80E3F"/>
    <w:rsid w:val="00D810B7"/>
    <w:rsid w:val="00D816FF"/>
    <w:rsid w:val="00D83337"/>
    <w:rsid w:val="00D86118"/>
    <w:rsid w:val="00D8653A"/>
    <w:rsid w:val="00D87AF5"/>
    <w:rsid w:val="00D903E0"/>
    <w:rsid w:val="00D90C24"/>
    <w:rsid w:val="00D90C8F"/>
    <w:rsid w:val="00D926C2"/>
    <w:rsid w:val="00D96B08"/>
    <w:rsid w:val="00DA02A3"/>
    <w:rsid w:val="00DA4847"/>
    <w:rsid w:val="00DB0E8A"/>
    <w:rsid w:val="00DB22A5"/>
    <w:rsid w:val="00DB59F6"/>
    <w:rsid w:val="00DB6515"/>
    <w:rsid w:val="00DC45FC"/>
    <w:rsid w:val="00DC795D"/>
    <w:rsid w:val="00DD0221"/>
    <w:rsid w:val="00DD381C"/>
    <w:rsid w:val="00DD42AD"/>
    <w:rsid w:val="00DD5444"/>
    <w:rsid w:val="00DD69F7"/>
    <w:rsid w:val="00DE0445"/>
    <w:rsid w:val="00DE2F10"/>
    <w:rsid w:val="00DE3E4F"/>
    <w:rsid w:val="00DE4038"/>
    <w:rsid w:val="00DE5392"/>
    <w:rsid w:val="00DE62C3"/>
    <w:rsid w:val="00DE779C"/>
    <w:rsid w:val="00DF04BB"/>
    <w:rsid w:val="00DF2A0D"/>
    <w:rsid w:val="00DF3253"/>
    <w:rsid w:val="00DF554B"/>
    <w:rsid w:val="00DF585F"/>
    <w:rsid w:val="00DF6990"/>
    <w:rsid w:val="00DF7243"/>
    <w:rsid w:val="00DF764D"/>
    <w:rsid w:val="00E00FDA"/>
    <w:rsid w:val="00E06379"/>
    <w:rsid w:val="00E11255"/>
    <w:rsid w:val="00E11516"/>
    <w:rsid w:val="00E1170E"/>
    <w:rsid w:val="00E15A03"/>
    <w:rsid w:val="00E1603E"/>
    <w:rsid w:val="00E21127"/>
    <w:rsid w:val="00E21307"/>
    <w:rsid w:val="00E25366"/>
    <w:rsid w:val="00E2548F"/>
    <w:rsid w:val="00E26FA3"/>
    <w:rsid w:val="00E3311B"/>
    <w:rsid w:val="00E353CC"/>
    <w:rsid w:val="00E36984"/>
    <w:rsid w:val="00E376F1"/>
    <w:rsid w:val="00E41503"/>
    <w:rsid w:val="00E42BA2"/>
    <w:rsid w:val="00E442BC"/>
    <w:rsid w:val="00E447C1"/>
    <w:rsid w:val="00E56672"/>
    <w:rsid w:val="00E57448"/>
    <w:rsid w:val="00E6027E"/>
    <w:rsid w:val="00E64479"/>
    <w:rsid w:val="00E65933"/>
    <w:rsid w:val="00E66893"/>
    <w:rsid w:val="00E66B45"/>
    <w:rsid w:val="00E672CB"/>
    <w:rsid w:val="00E76E1D"/>
    <w:rsid w:val="00E77DC6"/>
    <w:rsid w:val="00E8284E"/>
    <w:rsid w:val="00E84A75"/>
    <w:rsid w:val="00E866FB"/>
    <w:rsid w:val="00E86C28"/>
    <w:rsid w:val="00E914F0"/>
    <w:rsid w:val="00E9239B"/>
    <w:rsid w:val="00E92644"/>
    <w:rsid w:val="00EA07C5"/>
    <w:rsid w:val="00EA1A47"/>
    <w:rsid w:val="00EB0399"/>
    <w:rsid w:val="00EB0C24"/>
    <w:rsid w:val="00EB65E3"/>
    <w:rsid w:val="00EC0813"/>
    <w:rsid w:val="00EC376F"/>
    <w:rsid w:val="00EC7A87"/>
    <w:rsid w:val="00ED19D4"/>
    <w:rsid w:val="00ED1A52"/>
    <w:rsid w:val="00ED39C7"/>
    <w:rsid w:val="00ED43D0"/>
    <w:rsid w:val="00ED5733"/>
    <w:rsid w:val="00ED7299"/>
    <w:rsid w:val="00ED7498"/>
    <w:rsid w:val="00ED761B"/>
    <w:rsid w:val="00EE4FF8"/>
    <w:rsid w:val="00EE7208"/>
    <w:rsid w:val="00EF2198"/>
    <w:rsid w:val="00EF32DF"/>
    <w:rsid w:val="00EF35BD"/>
    <w:rsid w:val="00EF749C"/>
    <w:rsid w:val="00F00068"/>
    <w:rsid w:val="00F00856"/>
    <w:rsid w:val="00F00B87"/>
    <w:rsid w:val="00F01A65"/>
    <w:rsid w:val="00F02EBA"/>
    <w:rsid w:val="00F032C6"/>
    <w:rsid w:val="00F03CF7"/>
    <w:rsid w:val="00F0435B"/>
    <w:rsid w:val="00F11E92"/>
    <w:rsid w:val="00F12FF7"/>
    <w:rsid w:val="00F26C0E"/>
    <w:rsid w:val="00F34C3F"/>
    <w:rsid w:val="00F365D2"/>
    <w:rsid w:val="00F37D82"/>
    <w:rsid w:val="00F43792"/>
    <w:rsid w:val="00F44CD6"/>
    <w:rsid w:val="00F469BB"/>
    <w:rsid w:val="00F46A50"/>
    <w:rsid w:val="00F4708B"/>
    <w:rsid w:val="00F519F4"/>
    <w:rsid w:val="00F532C0"/>
    <w:rsid w:val="00F54E07"/>
    <w:rsid w:val="00F56574"/>
    <w:rsid w:val="00F57AD4"/>
    <w:rsid w:val="00F76271"/>
    <w:rsid w:val="00F76747"/>
    <w:rsid w:val="00F77965"/>
    <w:rsid w:val="00F81D31"/>
    <w:rsid w:val="00F842A2"/>
    <w:rsid w:val="00F85FC4"/>
    <w:rsid w:val="00F862B0"/>
    <w:rsid w:val="00F86434"/>
    <w:rsid w:val="00F87E38"/>
    <w:rsid w:val="00F913EB"/>
    <w:rsid w:val="00F93244"/>
    <w:rsid w:val="00F95386"/>
    <w:rsid w:val="00F96296"/>
    <w:rsid w:val="00F9666A"/>
    <w:rsid w:val="00FA5EFF"/>
    <w:rsid w:val="00FA7760"/>
    <w:rsid w:val="00FA7A3A"/>
    <w:rsid w:val="00FB0995"/>
    <w:rsid w:val="00FB0A55"/>
    <w:rsid w:val="00FB367D"/>
    <w:rsid w:val="00FB6F15"/>
    <w:rsid w:val="00FB7A5A"/>
    <w:rsid w:val="00FC0D7A"/>
    <w:rsid w:val="00FC18E3"/>
    <w:rsid w:val="00FC3878"/>
    <w:rsid w:val="00FD0488"/>
    <w:rsid w:val="00FD26DB"/>
    <w:rsid w:val="00FE1DE0"/>
    <w:rsid w:val="00FE201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7CBD"/>
  </w:style>
  <w:style w:type="paragraph" w:styleId="Footer">
    <w:name w:val="footer"/>
    <w:basedOn w:val="Normal"/>
    <w:link w:val="FooterChar"/>
    <w:uiPriority w:val="99"/>
    <w:unhideWhenUsed/>
    <w:rsid w:val="00367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7CBD"/>
  </w:style>
  <w:style w:type="paragraph" w:styleId="BalloonText">
    <w:name w:val="Balloon Text"/>
    <w:basedOn w:val="Normal"/>
    <w:link w:val="BalloonTextChar"/>
    <w:uiPriority w:val="99"/>
    <w:semiHidden/>
    <w:unhideWhenUsed/>
    <w:rsid w:val="0052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503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B0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56E"/>
    <w:rPr>
      <w:b/>
      <w:bCs/>
      <w:i w:val="0"/>
      <w:iCs w:val="0"/>
    </w:rPr>
  </w:style>
  <w:style w:type="paragraph" w:customStyle="1" w:styleId="Default">
    <w:name w:val="Default"/>
    <w:rsid w:val="00CD46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A62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7CBD"/>
  </w:style>
  <w:style w:type="paragraph" w:styleId="Footer">
    <w:name w:val="footer"/>
    <w:basedOn w:val="Normal"/>
    <w:link w:val="FooterChar"/>
    <w:uiPriority w:val="99"/>
    <w:unhideWhenUsed/>
    <w:rsid w:val="00367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7CBD"/>
  </w:style>
  <w:style w:type="paragraph" w:styleId="BalloonText">
    <w:name w:val="Balloon Text"/>
    <w:basedOn w:val="Normal"/>
    <w:link w:val="BalloonTextChar"/>
    <w:uiPriority w:val="99"/>
    <w:semiHidden/>
    <w:unhideWhenUsed/>
    <w:rsid w:val="0052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503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B0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56E"/>
    <w:rPr>
      <w:b/>
      <w:bCs/>
      <w:i w:val="0"/>
      <w:iCs w:val="0"/>
    </w:rPr>
  </w:style>
  <w:style w:type="paragraph" w:customStyle="1" w:styleId="Default">
    <w:name w:val="Default"/>
    <w:rsid w:val="00CD46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A6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53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668">
          <w:marLeft w:val="67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604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8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6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59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42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8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40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67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searchgate.net/publication/51685579_Identification_and_detection_method_for_genetically_modified_papaya_resistant_to_papaya_ringspot_virus_YK_strain/file/60b7d515b78ebb1556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E1A8-A58F-6744-A398-06DB3ACA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8789</Characters>
  <Application>Microsoft Macintosh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takahiko_nikaidou</dc:creator>
  <cp:lastModifiedBy>Dina Abdelhakim</cp:lastModifiedBy>
  <cp:revision>2</cp:revision>
  <cp:lastPrinted>2014-01-08T05:18:00Z</cp:lastPrinted>
  <dcterms:created xsi:type="dcterms:W3CDTF">2014-01-10T19:26:00Z</dcterms:created>
  <dcterms:modified xsi:type="dcterms:W3CDTF">2014-01-10T19:26:00Z</dcterms:modified>
</cp:coreProperties>
</file>